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690FC" w14:textId="0EF4E991" w:rsidR="0057526F" w:rsidRDefault="0057526F" w:rsidP="00C8730C">
      <w:pPr>
        <w:pStyle w:val="DocumentTitle"/>
        <w:rPr>
          <w:color w:val="auto"/>
        </w:rPr>
      </w:pPr>
      <w:r w:rsidRPr="0057526F">
        <w:rPr>
          <w:color w:val="666666" w:themeColor="background1"/>
        </w:rPr>
        <w:t>Syllabus</w:t>
      </w:r>
    </w:p>
    <w:p w14:paraId="3C683690" w14:textId="76B4CA9A" w:rsidR="0057526F" w:rsidRPr="0057526F" w:rsidRDefault="00892690" w:rsidP="00C8730C">
      <w:pPr>
        <w:pStyle w:val="DocumentTitle"/>
        <w:rPr>
          <w:color w:val="auto"/>
        </w:rPr>
      </w:pPr>
      <w:r>
        <w:rPr>
          <w:color w:val="auto"/>
        </w:rPr>
        <w:t>STAT 5510</w:t>
      </w:r>
    </w:p>
    <w:p w14:paraId="42A6F9CB" w14:textId="05EF5061" w:rsidR="0003508E" w:rsidRPr="00AA7640" w:rsidRDefault="007170F1" w:rsidP="00C8730C">
      <w:pPr>
        <w:pStyle w:val="DocumentSubtitle"/>
        <w:rPr>
          <w:color w:val="595959" w:themeColor="text1" w:themeTint="A6"/>
        </w:rPr>
      </w:pPr>
      <w:r>
        <w:rPr>
          <w:color w:val="000000" w:themeColor="text1"/>
        </w:rPr>
        <w:t>Statistical Foundations of Survey Research</w:t>
      </w:r>
      <w:r w:rsidR="0057526F">
        <w:br/>
      </w:r>
      <w:r w:rsidR="00791645">
        <w:rPr>
          <w:color w:val="595959" w:themeColor="text1" w:themeTint="A6"/>
        </w:rPr>
        <w:t>Spring</w:t>
      </w:r>
      <w:r w:rsidR="0003508E" w:rsidRPr="00D10FA8">
        <w:rPr>
          <w:color w:val="595959" w:themeColor="text1" w:themeTint="A6"/>
        </w:rPr>
        <w:t xml:space="preserve"> </w:t>
      </w:r>
      <w:r w:rsidR="4E04DCB5" w:rsidRPr="00D10FA8">
        <w:rPr>
          <w:rFonts w:cs="Times New Roman (Body CS)"/>
          <w:color w:val="595959" w:themeColor="text1" w:themeTint="A6"/>
        </w:rPr>
        <w:t>20</w:t>
      </w:r>
      <w:r w:rsidR="007C1858">
        <w:rPr>
          <w:rFonts w:cs="Times New Roman (Body CS)"/>
          <w:color w:val="595959" w:themeColor="text1" w:themeTint="A6"/>
        </w:rPr>
        <w:t>2</w:t>
      </w:r>
      <w:r w:rsidR="00C74307">
        <w:rPr>
          <w:rFonts w:cs="Times New Roman (Body CS)"/>
          <w:color w:val="595959" w:themeColor="text1" w:themeTint="A6"/>
        </w:rPr>
        <w:t>5</w:t>
      </w:r>
      <w:r w:rsidR="0003508E">
        <w:rPr>
          <w:color w:val="595959" w:themeColor="text1" w:themeTint="A6"/>
        </w:rPr>
        <w:t xml:space="preserve"> (full term)</w:t>
      </w:r>
      <w:r w:rsidR="0003508E">
        <w:rPr>
          <w:color w:val="595959" w:themeColor="text1" w:themeTint="A6"/>
        </w:rPr>
        <w:br/>
      </w:r>
      <w:r w:rsidR="00B66887">
        <w:rPr>
          <w:color w:val="595959" w:themeColor="text1" w:themeTint="A6"/>
        </w:rPr>
        <w:t xml:space="preserve">3 </w:t>
      </w:r>
      <w:r w:rsidR="0003508E">
        <w:rPr>
          <w:color w:val="595959" w:themeColor="text1" w:themeTint="A6"/>
        </w:rPr>
        <w:t>c</w:t>
      </w:r>
      <w:r w:rsidR="00B66887">
        <w:rPr>
          <w:color w:val="595959" w:themeColor="text1" w:themeTint="A6"/>
        </w:rPr>
        <w:t xml:space="preserve">redit </w:t>
      </w:r>
      <w:r w:rsidR="0003508E">
        <w:rPr>
          <w:color w:val="595959" w:themeColor="text1" w:themeTint="A6"/>
        </w:rPr>
        <w:t>h</w:t>
      </w:r>
      <w:r w:rsidR="00B66887">
        <w:rPr>
          <w:color w:val="595959" w:themeColor="text1" w:themeTint="A6"/>
        </w:rPr>
        <w:t>ours</w:t>
      </w:r>
      <w:r w:rsidR="0003508E">
        <w:rPr>
          <w:color w:val="595959" w:themeColor="text1" w:themeTint="A6"/>
        </w:rPr>
        <w:br/>
      </w:r>
      <w:r w:rsidR="005E69A2">
        <w:rPr>
          <w:color w:val="595959" w:themeColor="text1" w:themeTint="A6"/>
        </w:rPr>
        <w:t>In-Person</w:t>
      </w:r>
    </w:p>
    <w:p w14:paraId="2AFAB794" w14:textId="1E26D5E5" w:rsidR="000D156A" w:rsidRPr="0057526F" w:rsidRDefault="0057526F" w:rsidP="0057526F">
      <w:pPr>
        <w:pStyle w:val="Heading1"/>
      </w:pPr>
      <w:r w:rsidRPr="0057526F">
        <w:t>Course overview</w:t>
      </w:r>
    </w:p>
    <w:p w14:paraId="45333EAC" w14:textId="59F82ABE" w:rsidR="0057526F" w:rsidRPr="0057526F" w:rsidRDefault="0057526F" w:rsidP="0057526F">
      <w:pPr>
        <w:pStyle w:val="Heading2"/>
      </w:pPr>
      <w:r>
        <w:t>Instructor</w:t>
      </w:r>
    </w:p>
    <w:p w14:paraId="43B55219" w14:textId="19676F5B" w:rsidR="0057526F" w:rsidRDefault="4E04DCB5" w:rsidP="4E04DCB5">
      <w:pPr>
        <w:spacing w:after="120"/>
      </w:pPr>
      <w:r>
        <w:t>Instructor:</w:t>
      </w:r>
      <w:r w:rsidR="005E69A2">
        <w:t xml:space="preserve"> Elly Kaizar</w:t>
      </w:r>
    </w:p>
    <w:p w14:paraId="1ADCF2D9" w14:textId="184B9665" w:rsidR="0057526F" w:rsidRDefault="4E04DCB5" w:rsidP="4E04DCB5">
      <w:pPr>
        <w:spacing w:after="120"/>
      </w:pPr>
      <w:r>
        <w:t>Email address:</w:t>
      </w:r>
      <w:r w:rsidR="00B66887">
        <w:t xml:space="preserve"> </w:t>
      </w:r>
      <w:hyperlink r:id="rId8" w:history="1">
        <w:r w:rsidR="005E69A2" w:rsidRPr="00DE44E3">
          <w:rPr>
            <w:rStyle w:val="Hyperlink"/>
          </w:rPr>
          <w:t>kaizar.1@osu.edu</w:t>
        </w:r>
      </w:hyperlink>
      <w:r w:rsidR="005E69A2">
        <w:t xml:space="preserve"> </w:t>
      </w:r>
      <w:r w:rsidR="0003508E">
        <w:t>(</w:t>
      </w:r>
      <w:r w:rsidR="00B66887">
        <w:t>preferred contact method</w:t>
      </w:r>
      <w:r w:rsidR="0003508E">
        <w:t>)</w:t>
      </w:r>
    </w:p>
    <w:p w14:paraId="65EDDC76" w14:textId="65FB13AF" w:rsidR="00B66887" w:rsidRDefault="4E04DCB5" w:rsidP="4E04DCB5">
      <w:pPr>
        <w:spacing w:after="120"/>
      </w:pPr>
      <w:r>
        <w:t>Phone number:</w:t>
      </w:r>
      <w:r w:rsidR="00AA09A8">
        <w:t xml:space="preserve"> </w:t>
      </w:r>
      <w:r w:rsidR="00705309" w:rsidRPr="00705309">
        <w:t>(614) 247-2585</w:t>
      </w:r>
      <w:r w:rsidR="00AA09A8">
        <w:t xml:space="preserve"> </w:t>
      </w:r>
    </w:p>
    <w:p w14:paraId="6E1B74AB" w14:textId="0DF4C063" w:rsidR="00A92BF8" w:rsidRDefault="4E04DCB5" w:rsidP="4E04DCB5">
      <w:pPr>
        <w:spacing w:after="120"/>
      </w:pPr>
      <w:r>
        <w:t>Office hours</w:t>
      </w:r>
      <w:r w:rsidR="00976699">
        <w:t>:</w:t>
      </w:r>
      <w:r w:rsidR="00705309">
        <w:t xml:space="preserve"> </w:t>
      </w:r>
      <w:proofErr w:type="spellStart"/>
      <w:r w:rsidR="00705309">
        <w:t>Cockins</w:t>
      </w:r>
      <w:proofErr w:type="spellEnd"/>
      <w:r w:rsidR="00705309">
        <w:t xml:space="preserve"> Hall </w:t>
      </w:r>
      <w:r w:rsidR="00C74307">
        <w:t>404B</w:t>
      </w:r>
      <w:r w:rsidR="00705309">
        <w:t xml:space="preserve">, </w:t>
      </w:r>
      <w:r w:rsidR="00C91DDA">
        <w:t>Fridays 10</w:t>
      </w:r>
      <w:r w:rsidR="00AE30EF">
        <w:t>-11</w:t>
      </w:r>
      <w:r w:rsidR="00C91DDA">
        <w:t>am</w:t>
      </w:r>
      <w:r w:rsidR="00705309">
        <w:t>, or by appointment</w:t>
      </w:r>
    </w:p>
    <w:p w14:paraId="5C4B1640" w14:textId="77777777" w:rsidR="00A92BF8" w:rsidRPr="00A92BF8" w:rsidRDefault="00A92BF8" w:rsidP="00A92BF8">
      <w:pPr>
        <w:pStyle w:val="Heading2"/>
        <w:rPr>
          <w:color w:val="auto"/>
          <w:szCs w:val="36"/>
        </w:rPr>
      </w:pPr>
      <w:r w:rsidRPr="00A92BF8">
        <w:rPr>
          <w:szCs w:val="36"/>
        </w:rPr>
        <w:t>Prerequisites</w:t>
      </w:r>
    </w:p>
    <w:p w14:paraId="47A1796E" w14:textId="2600D4F9" w:rsidR="00A92BF8" w:rsidRPr="00A92BF8" w:rsidRDefault="00FC0CC7" w:rsidP="00A92BF8">
      <w:pPr>
        <w:rPr>
          <w:rFonts w:ascii="Apple Color Emoji" w:hAnsi="Apple Color Emoji"/>
        </w:rPr>
      </w:pPr>
      <w:r>
        <w:rPr>
          <w:rFonts w:cs="Arial"/>
        </w:rPr>
        <w:t xml:space="preserve">STAT </w:t>
      </w:r>
      <w:r w:rsidRPr="00FC0CC7">
        <w:rPr>
          <w:rFonts w:cs="Arial"/>
        </w:rPr>
        <w:t xml:space="preserve">1350 (135), </w:t>
      </w:r>
      <w:r>
        <w:rPr>
          <w:rFonts w:cs="Arial"/>
        </w:rPr>
        <w:t xml:space="preserve">STAT </w:t>
      </w:r>
      <w:r w:rsidRPr="00FC0CC7">
        <w:rPr>
          <w:rFonts w:cs="Arial"/>
        </w:rPr>
        <w:t xml:space="preserve">1450 (145), or </w:t>
      </w:r>
      <w:r>
        <w:rPr>
          <w:rFonts w:cs="Arial"/>
        </w:rPr>
        <w:t xml:space="preserve">STAT </w:t>
      </w:r>
      <w:r w:rsidRPr="00FC0CC7">
        <w:rPr>
          <w:rFonts w:cs="Arial"/>
        </w:rPr>
        <w:t>5301 (528), and M</w:t>
      </w:r>
      <w:r>
        <w:rPr>
          <w:rFonts w:cs="Arial"/>
        </w:rPr>
        <w:t>ATH</w:t>
      </w:r>
      <w:r w:rsidRPr="00FC0CC7">
        <w:rPr>
          <w:rFonts w:cs="Arial"/>
        </w:rPr>
        <w:t xml:space="preserve"> 1075 (104), or </w:t>
      </w:r>
      <w:proofErr w:type="spellStart"/>
      <w:r w:rsidRPr="00FC0CC7">
        <w:rPr>
          <w:rFonts w:cs="Arial"/>
        </w:rPr>
        <w:t>equiv</w:t>
      </w:r>
      <w:proofErr w:type="spellEnd"/>
      <w:r w:rsidRPr="00FC0CC7">
        <w:rPr>
          <w:rFonts w:cs="Arial"/>
        </w:rPr>
        <w:t xml:space="preserve">; or permission of instructor. Not open to students with credit for </w:t>
      </w:r>
      <w:r w:rsidR="00490D60">
        <w:rPr>
          <w:rFonts w:cs="Arial"/>
        </w:rPr>
        <w:t xml:space="preserve">STAT </w:t>
      </w:r>
      <w:r w:rsidRPr="00FC0CC7">
        <w:rPr>
          <w:rFonts w:cs="Arial"/>
        </w:rPr>
        <w:t xml:space="preserve">6510 (651) or </w:t>
      </w:r>
      <w:r w:rsidR="00490D60">
        <w:rPr>
          <w:rFonts w:cs="Arial"/>
        </w:rPr>
        <w:t xml:space="preserve">STAT </w:t>
      </w:r>
      <w:r w:rsidRPr="00FC0CC7">
        <w:rPr>
          <w:rFonts w:cs="Arial"/>
        </w:rPr>
        <w:t>551</w:t>
      </w:r>
    </w:p>
    <w:p w14:paraId="319409AF" w14:textId="642F1142" w:rsidR="0057526F" w:rsidRDefault="0057526F" w:rsidP="002E37B7">
      <w:pPr>
        <w:pStyle w:val="Heading2"/>
      </w:pPr>
      <w:r w:rsidRPr="0057526F">
        <w:t>Course description</w:t>
      </w:r>
    </w:p>
    <w:p w14:paraId="1B47BC69" w14:textId="088D9D01" w:rsidR="00B66887" w:rsidRDefault="002E37B7" w:rsidP="0006681B">
      <w:r w:rsidRPr="002E37B7">
        <w:t>Understand and practice methods of survey research and data analysis including questionnaire design and pilot testing, non-sampling and sampling errors, sampling design, descriptive statistics, estimation, and hypothesis testing; and ethics</w:t>
      </w:r>
    </w:p>
    <w:p w14:paraId="48EC1C56" w14:textId="4E337C3E" w:rsidR="0057526F" w:rsidRPr="00B45693" w:rsidRDefault="4E04DCB5" w:rsidP="4E04DCB5">
      <w:pPr>
        <w:pStyle w:val="Heading1"/>
      </w:pPr>
      <w:r w:rsidRPr="4E04DCB5">
        <w:t>How this course works</w:t>
      </w:r>
    </w:p>
    <w:p w14:paraId="6367E0B6" w14:textId="0FDF5CBA" w:rsidR="004416CB" w:rsidRDefault="4E04DCB5" w:rsidP="4E04DCB5">
      <w:pPr>
        <w:spacing w:after="60"/>
      </w:pPr>
      <w:r w:rsidRPr="4E04DCB5">
        <w:rPr>
          <w:b/>
          <w:bCs/>
        </w:rPr>
        <w:t>Mode of delivery:</w:t>
      </w:r>
      <w:r w:rsidR="00FC70E4">
        <w:t xml:space="preserve"> </w:t>
      </w:r>
      <w:r w:rsidR="00A90F82">
        <w:t>L</w:t>
      </w:r>
      <w:r w:rsidR="00524BD0">
        <w:t xml:space="preserve">ectures </w:t>
      </w:r>
      <w:r w:rsidR="00A90F82">
        <w:t>are</w:t>
      </w:r>
      <w:r w:rsidR="00F840D0">
        <w:t xml:space="preserve"> held in person at the times and location listed below</w:t>
      </w:r>
      <w:r w:rsidR="00A948DC">
        <w:t>.</w:t>
      </w:r>
      <w:r w:rsidR="00EE601C">
        <w:t xml:space="preserve"> </w:t>
      </w:r>
      <w:r w:rsidR="005C5D33">
        <w:t xml:space="preserve">Lecture recordings and simulcasts are typically not available. </w:t>
      </w:r>
      <w:r w:rsidR="00EE601C" w:rsidRPr="00EE601C">
        <w:t xml:space="preserve">Should in-person classes be canceled, I will notify you as to which alternative methods of teaching will be offered to ensure continuity of instruction for this class. Communication will be via </w:t>
      </w:r>
      <w:r w:rsidR="00F840D0">
        <w:t>Announcements</w:t>
      </w:r>
      <w:r w:rsidR="00EE601C">
        <w:t xml:space="preserve"> in </w:t>
      </w:r>
      <w:r w:rsidR="00EE601C" w:rsidRPr="00EE601C">
        <w:t>Carmen.</w:t>
      </w:r>
    </w:p>
    <w:p w14:paraId="29B7ECD1" w14:textId="521E00F8" w:rsidR="00F840D0" w:rsidRDefault="004416CB" w:rsidP="005C5D33">
      <w:pPr>
        <w:pStyle w:val="ListParagraph"/>
        <w:numPr>
          <w:ilvl w:val="0"/>
          <w:numId w:val="13"/>
        </w:numPr>
        <w:spacing w:after="60"/>
      </w:pPr>
      <w:r>
        <w:t xml:space="preserve">Tuesdays and Thursdays, </w:t>
      </w:r>
      <w:r w:rsidR="00F840D0" w:rsidRPr="00F840D0">
        <w:t>12</w:t>
      </w:r>
      <w:r w:rsidR="00F840D0">
        <w:t>:</w:t>
      </w:r>
      <w:r w:rsidR="00F840D0" w:rsidRPr="00F840D0">
        <w:t>45-2</w:t>
      </w:r>
      <w:r w:rsidR="00F840D0">
        <w:t>:</w:t>
      </w:r>
      <w:r w:rsidR="00F840D0" w:rsidRPr="00F840D0">
        <w:t>05</w:t>
      </w:r>
      <w:r w:rsidR="00F840D0">
        <w:t>pm</w:t>
      </w:r>
      <w:r w:rsidR="00F718D2">
        <w:t>,</w:t>
      </w:r>
      <w:r w:rsidR="005C5D33">
        <w:t xml:space="preserve"> </w:t>
      </w:r>
      <w:proofErr w:type="spellStart"/>
      <w:r w:rsidR="00C74307">
        <w:t>Cockins</w:t>
      </w:r>
      <w:proofErr w:type="spellEnd"/>
      <w:r w:rsidR="00C74307">
        <w:t xml:space="preserve"> Hall</w:t>
      </w:r>
      <w:r w:rsidR="005C5D33">
        <w:t xml:space="preserve"> room </w:t>
      </w:r>
      <w:r w:rsidR="00822A7E">
        <w:t>312</w:t>
      </w:r>
      <w:r w:rsidR="005C5D33">
        <w:t xml:space="preserve"> </w:t>
      </w:r>
      <w:r w:rsidR="00822A7E">
        <w:t>(CH312</w:t>
      </w:r>
      <w:r w:rsidR="005C5D33">
        <w:t>)</w:t>
      </w:r>
    </w:p>
    <w:p w14:paraId="4A9ADB0C" w14:textId="6F85E34A" w:rsidR="0057526F" w:rsidRPr="00B45693" w:rsidRDefault="4E04DCB5" w:rsidP="4E04DCB5">
      <w:pPr>
        <w:spacing w:after="60"/>
        <w:rPr>
          <w:rFonts w:eastAsia="Arial" w:cs="Arial"/>
        </w:rPr>
      </w:pPr>
      <w:r w:rsidRPr="4E04DCB5">
        <w:rPr>
          <w:b/>
          <w:bCs/>
        </w:rPr>
        <w:lastRenderedPageBreak/>
        <w:t>Credit hours and work expectations:</w:t>
      </w:r>
      <w:r w:rsidRPr="4E04DCB5">
        <w:t xml:space="preserve"> This is a </w:t>
      </w:r>
      <w:r w:rsidRPr="4E04DCB5">
        <w:rPr>
          <w:b/>
          <w:bCs/>
        </w:rPr>
        <w:t>3-credit-hour course</w:t>
      </w:r>
      <w:r w:rsidRPr="4E04DCB5">
        <w:t xml:space="preserve">. According to </w:t>
      </w:r>
      <w:r w:rsidRPr="00E37547">
        <w:t>Ohio State policy</w:t>
      </w:r>
      <w:r w:rsidR="00E37547">
        <w:t xml:space="preserve"> </w:t>
      </w:r>
      <w:r w:rsidR="00E55B2E">
        <w:rPr>
          <w:rStyle w:val="Hyperlink"/>
        </w:rPr>
        <w:t>(</w:t>
      </w:r>
      <w:hyperlink r:id="rId9" w:history="1">
        <w:r w:rsidR="00E55B2E" w:rsidRPr="00E37547">
          <w:rPr>
            <w:rStyle w:val="Hyperlink"/>
          </w:rPr>
          <w:t>go.osu.edu/</w:t>
        </w:r>
        <w:proofErr w:type="spellStart"/>
        <w:r w:rsidR="00E55B2E" w:rsidRPr="00E37547">
          <w:rPr>
            <w:rStyle w:val="Hyperlink"/>
          </w:rPr>
          <w:t>credithours</w:t>
        </w:r>
        <w:proofErr w:type="spellEnd"/>
      </w:hyperlink>
      <w:r w:rsidR="00E55B2E">
        <w:rPr>
          <w:rStyle w:val="Hyperlink"/>
        </w:rPr>
        <w:t>)</w:t>
      </w:r>
      <w:r w:rsidRPr="4E04DCB5">
        <w:t>, students should expect around 3 hours per week of time spent on direct instruction (</w:t>
      </w:r>
      <w:r w:rsidR="00A90F82">
        <w:t xml:space="preserve">attendance at lecture or occasional substitution </w:t>
      </w:r>
      <w:r w:rsidR="00612FD9">
        <w:t xml:space="preserve">such as </w:t>
      </w:r>
      <w:r w:rsidRPr="4E04DCB5">
        <w:t xml:space="preserve">instructor </w:t>
      </w:r>
      <w:r w:rsidR="00612FD9">
        <w:t>videos</w:t>
      </w:r>
      <w:r w:rsidRPr="4E04DCB5">
        <w:t xml:space="preserve"> and </w:t>
      </w:r>
      <w:r w:rsidR="00612FD9">
        <w:t>supplemental</w:t>
      </w:r>
      <w:r w:rsidRPr="4E04DCB5">
        <w:t xml:space="preserve"> activities) in addition to 6 hours of homework (reading and assignment </w:t>
      </w:r>
      <w:r w:rsidRPr="4E04DCB5">
        <w:rPr>
          <w:rFonts w:eastAsia="Arial" w:cs="Arial"/>
        </w:rPr>
        <w:t xml:space="preserve">preparation, for example) to receive a grade of </w:t>
      </w:r>
      <w:r w:rsidR="00976699">
        <w:rPr>
          <w:rFonts w:eastAsia="Arial" w:cs="Arial"/>
        </w:rPr>
        <w:t xml:space="preserve">(C) </w:t>
      </w:r>
      <w:r w:rsidRPr="4E04DCB5">
        <w:rPr>
          <w:rFonts w:eastAsia="Arial" w:cs="Arial"/>
        </w:rPr>
        <w:t>average.</w:t>
      </w:r>
    </w:p>
    <w:p w14:paraId="33034225" w14:textId="77777777" w:rsidR="00280E71" w:rsidRDefault="00280E71" w:rsidP="00280E71">
      <w:pPr>
        <w:spacing w:after="60"/>
      </w:pPr>
    </w:p>
    <w:p w14:paraId="1F0D613B" w14:textId="0795626C" w:rsidR="00280E71" w:rsidRDefault="00280E71" w:rsidP="00280E71">
      <w:pPr>
        <w:spacing w:after="60"/>
      </w:pPr>
      <w:r>
        <w:rPr>
          <w:b/>
          <w:bCs/>
        </w:rPr>
        <w:t>Seeking assistance</w:t>
      </w:r>
      <w:r w:rsidRPr="4E04DCB5">
        <w:rPr>
          <w:b/>
          <w:bCs/>
        </w:rPr>
        <w:t>:</w:t>
      </w:r>
      <w:r w:rsidRPr="4E04DCB5">
        <w:t xml:space="preserve"> </w:t>
      </w:r>
      <w:r>
        <w:t xml:space="preserve">Students with questions about course content (e.g., confusion about a definition) or mechanics (e.g., homework due date) should post these questions to the course discussion boards in Carmen. If a student asks such a question via email, I reserve the right to post that question directly to the discussion board and answer it there. Questions related to individual student situations (such as grades or accommodation requests) should be sent to the instructor via email or asked in person.  Students should use their discretion when seeking assistance about homework assignments. Consider whether your question can be posed as a question about ideas discussed or presented in the course. If so, post it to the discussion boards.  If not, then email the instructor. Unless a student posts assignment solutions directly to the discussion boards or the instructor has given prior guidance contrary to the </w:t>
      </w:r>
      <w:r w:rsidR="00822A7E">
        <w:t>post, discussion</w:t>
      </w:r>
      <w:r>
        <w:t xml:space="preserve"> board posts would typically not be considered to be academic misconduct.</w:t>
      </w:r>
    </w:p>
    <w:p w14:paraId="3E8DCC86" w14:textId="77777777" w:rsidR="00FC70E4" w:rsidRDefault="00FC70E4" w:rsidP="4E04DCB5">
      <w:pPr>
        <w:spacing w:after="60"/>
        <w:rPr>
          <w:rFonts w:eastAsia="Arial" w:cs="Arial"/>
          <w:b/>
          <w:bCs/>
        </w:rPr>
      </w:pPr>
    </w:p>
    <w:p w14:paraId="1855F468" w14:textId="0BBB05D9" w:rsidR="0057526F" w:rsidRPr="00B45693" w:rsidRDefault="4E04DCB5" w:rsidP="4E04DCB5">
      <w:pPr>
        <w:spacing w:after="60"/>
        <w:rPr>
          <w:rFonts w:eastAsia="Arial" w:cs="Arial"/>
        </w:rPr>
      </w:pPr>
      <w:r w:rsidRPr="4E04DCB5">
        <w:rPr>
          <w:rFonts w:eastAsia="Arial" w:cs="Arial"/>
          <w:b/>
          <w:bCs/>
        </w:rPr>
        <w:t xml:space="preserve">Attendance and participation requirements: </w:t>
      </w:r>
      <w:r w:rsidRPr="4E04DCB5">
        <w:rPr>
          <w:rFonts w:eastAsia="Arial" w:cs="Arial"/>
        </w:rPr>
        <w:t xml:space="preserve">Because this is an </w:t>
      </w:r>
      <w:r w:rsidR="00DE373E">
        <w:rPr>
          <w:rFonts w:eastAsia="Arial" w:cs="Arial"/>
        </w:rPr>
        <w:t>in-person</w:t>
      </w:r>
      <w:r w:rsidRPr="4E04DCB5">
        <w:rPr>
          <w:rFonts w:eastAsia="Arial" w:cs="Arial"/>
        </w:rPr>
        <w:t xml:space="preserve"> course, your attendance is </w:t>
      </w:r>
      <w:r w:rsidR="00DE373E">
        <w:rPr>
          <w:rFonts w:eastAsia="Arial" w:cs="Arial"/>
        </w:rPr>
        <w:t xml:space="preserve">primarily </w:t>
      </w:r>
      <w:r w:rsidRPr="4E04DCB5">
        <w:rPr>
          <w:rFonts w:eastAsia="Arial" w:cs="Arial"/>
        </w:rPr>
        <w:t xml:space="preserve">based on your </w:t>
      </w:r>
      <w:r w:rsidR="00DE373E">
        <w:rPr>
          <w:rFonts w:eastAsia="Arial" w:cs="Arial"/>
        </w:rPr>
        <w:t>in-person</w:t>
      </w:r>
      <w:r w:rsidRPr="4E04DCB5">
        <w:rPr>
          <w:rFonts w:eastAsia="Arial" w:cs="Arial"/>
        </w:rPr>
        <w:t xml:space="preserve"> activity and participation. </w:t>
      </w:r>
      <w:r w:rsidR="00DE373E">
        <w:rPr>
          <w:rFonts w:eastAsia="Arial" w:cs="Arial"/>
        </w:rPr>
        <w:t xml:space="preserve">However, you are also expected to actively participate outside of the classroom.  </w:t>
      </w:r>
      <w:r w:rsidRPr="4E04DCB5">
        <w:rPr>
          <w:rFonts w:eastAsia="Arial" w:cs="Arial"/>
        </w:rPr>
        <w:t xml:space="preserve">The following is a summary of </w:t>
      </w:r>
      <w:r w:rsidR="00C279EA">
        <w:rPr>
          <w:rFonts w:eastAsia="Arial" w:cs="Arial"/>
        </w:rPr>
        <w:t>students’</w:t>
      </w:r>
      <w:r w:rsidR="00C279EA" w:rsidRPr="4E04DCB5">
        <w:rPr>
          <w:rFonts w:eastAsia="Arial" w:cs="Arial"/>
        </w:rPr>
        <w:t xml:space="preserve"> </w:t>
      </w:r>
      <w:r w:rsidRPr="4E04DCB5">
        <w:rPr>
          <w:rFonts w:eastAsia="Arial" w:cs="Arial"/>
        </w:rPr>
        <w:t>expected participation:</w:t>
      </w:r>
    </w:p>
    <w:p w14:paraId="07FBCCD4" w14:textId="7070523D" w:rsidR="0057526F" w:rsidRPr="00B45693" w:rsidRDefault="4E04DCB5" w:rsidP="000C493A">
      <w:pPr>
        <w:pStyle w:val="ListParagraph"/>
        <w:numPr>
          <w:ilvl w:val="0"/>
          <w:numId w:val="7"/>
        </w:numPr>
        <w:spacing w:after="60" w:line="240" w:lineRule="auto"/>
      </w:pPr>
      <w:r w:rsidRPr="4E04DCB5">
        <w:rPr>
          <w:rStyle w:val="Strong"/>
          <w:rFonts w:eastAsia="Arial" w:cs="Arial"/>
        </w:rPr>
        <w:t xml:space="preserve">Participating in </w:t>
      </w:r>
      <w:r w:rsidR="00C84F99">
        <w:rPr>
          <w:rStyle w:val="Strong"/>
          <w:rFonts w:eastAsia="Arial" w:cs="Arial"/>
        </w:rPr>
        <w:t xml:space="preserve">in-person </w:t>
      </w:r>
      <w:r w:rsidRPr="4E04DCB5">
        <w:rPr>
          <w:rStyle w:val="Strong"/>
          <w:rFonts w:eastAsia="Arial" w:cs="Arial"/>
        </w:rPr>
        <w:t>activities for attendance</w:t>
      </w:r>
      <w:r w:rsidRPr="4E04DCB5">
        <w:rPr>
          <w:rFonts w:eastAsia="Arial" w:cs="Arial"/>
        </w:rPr>
        <w:t>:</w:t>
      </w:r>
      <w:r w:rsidRPr="4E04DCB5">
        <w:rPr>
          <w:rStyle w:val="apple-converted-space"/>
          <w:rFonts w:eastAsia="Arial" w:cs="Arial"/>
        </w:rPr>
        <w:t> </w:t>
      </w:r>
      <w:r w:rsidR="00C84F99">
        <w:rPr>
          <w:rStyle w:val="note"/>
          <w:rFonts w:eastAsia="Arial" w:cs="Arial"/>
          <w:b/>
          <w:bCs/>
          <w:caps/>
          <w:color w:val="A81400"/>
        </w:rPr>
        <w:t>TWICE</w:t>
      </w:r>
      <w:r w:rsidRPr="4E04DCB5">
        <w:rPr>
          <w:rStyle w:val="note"/>
          <w:rFonts w:eastAsia="Arial" w:cs="Arial"/>
          <w:b/>
          <w:bCs/>
          <w:caps/>
          <w:color w:val="A81400"/>
        </w:rPr>
        <w:t xml:space="preserve"> PER WEEK</w:t>
      </w:r>
      <w:r w:rsidR="0057526F">
        <w:br/>
      </w:r>
      <w:r w:rsidR="00FC70E4">
        <w:rPr>
          <w:rFonts w:eastAsia="Arial" w:cs="Arial"/>
        </w:rPr>
        <w:t xml:space="preserve">You are expected to </w:t>
      </w:r>
      <w:r w:rsidR="00C84F99">
        <w:rPr>
          <w:rFonts w:eastAsia="Arial" w:cs="Arial"/>
        </w:rPr>
        <w:t>attend in-person lectures</w:t>
      </w:r>
      <w:r w:rsidRPr="4E04DCB5">
        <w:rPr>
          <w:rFonts w:eastAsia="Arial" w:cs="Arial"/>
        </w:rPr>
        <w:t xml:space="preserve">. </w:t>
      </w:r>
      <w:r w:rsidR="00C84F99">
        <w:rPr>
          <w:rFonts w:eastAsia="Arial" w:cs="Arial"/>
        </w:rPr>
        <w:t>I do not</w:t>
      </w:r>
      <w:r w:rsidR="00141364">
        <w:rPr>
          <w:rFonts w:eastAsia="Arial" w:cs="Arial"/>
        </w:rPr>
        <w:t xml:space="preserve"> plan to provide lecture recordings of in-person activities. </w:t>
      </w:r>
      <w:r w:rsidRPr="4E04DCB5">
        <w:rPr>
          <w:rFonts w:eastAsia="Arial" w:cs="Arial"/>
        </w:rPr>
        <w:t>If you have a situation that might cause you to miss a</w:t>
      </w:r>
      <w:r w:rsidR="00141364">
        <w:rPr>
          <w:rFonts w:eastAsia="Arial" w:cs="Arial"/>
        </w:rPr>
        <w:t xml:space="preserve"> substantial number of </w:t>
      </w:r>
      <w:r w:rsidRPr="4E04DCB5">
        <w:rPr>
          <w:rFonts w:eastAsia="Arial" w:cs="Arial"/>
        </w:rPr>
        <w:t>class</w:t>
      </w:r>
      <w:r w:rsidR="00141364">
        <w:rPr>
          <w:rFonts w:eastAsia="Arial" w:cs="Arial"/>
        </w:rPr>
        <w:t xml:space="preserve"> periods</w:t>
      </w:r>
      <w:r w:rsidRPr="4E04DCB5">
        <w:rPr>
          <w:rFonts w:eastAsia="Arial" w:cs="Arial"/>
        </w:rPr>
        <w:t>, discuss it with me</w:t>
      </w:r>
      <w:r w:rsidRPr="4E04DCB5">
        <w:rPr>
          <w:rStyle w:val="apple-converted-space"/>
          <w:rFonts w:eastAsia="Arial" w:cs="Arial"/>
        </w:rPr>
        <w:t> </w:t>
      </w:r>
      <w:r w:rsidRPr="4E04DCB5">
        <w:rPr>
          <w:rStyle w:val="Emphasis"/>
          <w:rFonts w:eastAsia="Arial" w:cs="Arial"/>
        </w:rPr>
        <w:t xml:space="preserve">as soon as possible. </w:t>
      </w:r>
    </w:p>
    <w:p w14:paraId="6FDC8B2C" w14:textId="69DED83E" w:rsidR="0057526F" w:rsidRPr="00B45693" w:rsidRDefault="4E04DCB5" w:rsidP="000C493A">
      <w:pPr>
        <w:pStyle w:val="ListParagraph"/>
        <w:numPr>
          <w:ilvl w:val="0"/>
          <w:numId w:val="7"/>
        </w:numPr>
        <w:spacing w:after="60" w:line="240" w:lineRule="auto"/>
      </w:pPr>
      <w:r w:rsidRPr="4E04DCB5">
        <w:rPr>
          <w:rStyle w:val="Strong"/>
          <w:rFonts w:eastAsia="Arial" w:cs="Arial"/>
        </w:rPr>
        <w:t>Office hours</w:t>
      </w:r>
      <w:r w:rsidRPr="4E04DCB5">
        <w:rPr>
          <w:rFonts w:eastAsia="Arial" w:cs="Arial"/>
        </w:rPr>
        <w:t>:</w:t>
      </w:r>
      <w:r w:rsidRPr="4E04DCB5">
        <w:rPr>
          <w:rStyle w:val="apple-converted-space"/>
          <w:rFonts w:eastAsia="Arial" w:cs="Arial"/>
        </w:rPr>
        <w:t> </w:t>
      </w:r>
      <w:r w:rsidRPr="4E04DCB5">
        <w:rPr>
          <w:rStyle w:val="note"/>
          <w:rFonts w:eastAsia="Arial" w:cs="Arial"/>
          <w:b/>
          <w:bCs/>
          <w:caps/>
          <w:color w:val="A81400"/>
        </w:rPr>
        <w:t>OPTIONAL</w:t>
      </w:r>
      <w:r w:rsidR="0057526F">
        <w:br/>
      </w:r>
      <w:r w:rsidR="005A1145">
        <w:rPr>
          <w:rFonts w:eastAsia="Arial" w:cs="Arial"/>
        </w:rPr>
        <w:t xml:space="preserve">Students are welcome to attend </w:t>
      </w:r>
      <w:r w:rsidRPr="4E04DCB5">
        <w:rPr>
          <w:rFonts w:eastAsia="Arial" w:cs="Arial"/>
        </w:rPr>
        <w:t xml:space="preserve">office hours, </w:t>
      </w:r>
      <w:r w:rsidR="005A1145">
        <w:rPr>
          <w:rFonts w:eastAsia="Arial" w:cs="Arial"/>
        </w:rPr>
        <w:t xml:space="preserve">but these </w:t>
      </w:r>
      <w:r w:rsidRPr="4E04DCB5">
        <w:rPr>
          <w:rFonts w:eastAsia="Arial" w:cs="Arial"/>
        </w:rPr>
        <w:t>are optional.</w:t>
      </w:r>
      <w:r w:rsidR="005A1145">
        <w:rPr>
          <w:rFonts w:eastAsia="Arial" w:cs="Arial"/>
        </w:rPr>
        <w:t xml:space="preserve"> I encourage you to visit during posted office hours; if this is not possible you may request individual office hours by appointment.</w:t>
      </w:r>
      <w:r w:rsidRPr="4E04DCB5">
        <w:rPr>
          <w:rFonts w:eastAsia="Arial" w:cs="Arial"/>
        </w:rPr>
        <w:t xml:space="preserve"> </w:t>
      </w:r>
    </w:p>
    <w:p w14:paraId="3738A4B9" w14:textId="6D87B6F5" w:rsidR="4E04DCB5" w:rsidRPr="00F73A61" w:rsidRDefault="00CE316B" w:rsidP="000C493A">
      <w:pPr>
        <w:pStyle w:val="ListParagraph"/>
        <w:numPr>
          <w:ilvl w:val="0"/>
          <w:numId w:val="7"/>
        </w:numPr>
        <w:spacing w:after="60" w:line="240" w:lineRule="auto"/>
      </w:pPr>
      <w:r>
        <w:rPr>
          <w:rStyle w:val="Strong"/>
          <w:rFonts w:eastAsia="Arial" w:cs="Arial"/>
        </w:rPr>
        <w:t>Viewing and interacting with Carmen</w:t>
      </w:r>
      <w:r w:rsidR="4E04DCB5" w:rsidRPr="4E04DCB5">
        <w:rPr>
          <w:rFonts w:eastAsia="Arial" w:cs="Arial"/>
        </w:rPr>
        <w:t>:</w:t>
      </w:r>
      <w:r w:rsidR="4E04DCB5" w:rsidRPr="4E04DCB5">
        <w:rPr>
          <w:rStyle w:val="apple-converted-space"/>
          <w:rFonts w:eastAsia="Arial" w:cs="Arial"/>
        </w:rPr>
        <w:t> </w:t>
      </w:r>
      <w:r w:rsidR="00C93371">
        <w:rPr>
          <w:rStyle w:val="note"/>
          <w:rFonts w:eastAsia="Arial" w:cs="Arial"/>
          <w:b/>
          <w:bCs/>
          <w:caps/>
          <w:color w:val="A81400"/>
        </w:rPr>
        <w:t>Several</w:t>
      </w:r>
      <w:r w:rsidR="4E04DCB5" w:rsidRPr="4E04DCB5">
        <w:rPr>
          <w:rStyle w:val="note"/>
          <w:rFonts w:eastAsia="Arial" w:cs="Arial"/>
          <w:b/>
          <w:bCs/>
          <w:caps/>
          <w:color w:val="A81400"/>
        </w:rPr>
        <w:t xml:space="preserve"> TIMES PER WEEK</w:t>
      </w:r>
      <w:r w:rsidR="0057526F">
        <w:br/>
      </w:r>
      <w:r w:rsidR="00411895">
        <w:rPr>
          <w:rFonts w:eastAsia="Arial" w:cs="Arial"/>
        </w:rPr>
        <w:t xml:space="preserve">You are responsible for keeping up to date with course announcements and posts made to the Carmen website, as well as posting to the </w:t>
      </w:r>
      <w:r w:rsidR="00C93371">
        <w:rPr>
          <w:rFonts w:eastAsia="Arial" w:cs="Arial"/>
        </w:rPr>
        <w:t xml:space="preserve">Carmen </w:t>
      </w:r>
      <w:r w:rsidR="00411895">
        <w:rPr>
          <w:rFonts w:eastAsia="Arial" w:cs="Arial"/>
        </w:rPr>
        <w:t xml:space="preserve">discussion boards or completing other activities </w:t>
      </w:r>
      <w:r w:rsidR="00C93371">
        <w:rPr>
          <w:rFonts w:eastAsia="Arial" w:cs="Arial"/>
        </w:rPr>
        <w:t xml:space="preserve">on Carmen </w:t>
      </w:r>
      <w:r w:rsidR="00411895">
        <w:rPr>
          <w:rFonts w:eastAsia="Arial" w:cs="Arial"/>
        </w:rPr>
        <w:t xml:space="preserve">as </w:t>
      </w:r>
      <w:r w:rsidR="00C93371">
        <w:rPr>
          <w:rFonts w:eastAsia="Arial" w:cs="Arial"/>
        </w:rPr>
        <w:t>requested</w:t>
      </w:r>
      <w:r w:rsidR="000E66BE">
        <w:rPr>
          <w:rFonts w:eastAsia="Arial" w:cs="Arial"/>
        </w:rPr>
        <w:t>/assigned</w:t>
      </w:r>
      <w:r w:rsidR="4E04DCB5" w:rsidRPr="4E04DCB5">
        <w:rPr>
          <w:rFonts w:eastAsia="Arial" w:cs="Arial"/>
        </w:rPr>
        <w:t>.</w:t>
      </w:r>
      <w:r w:rsidR="000E66BE">
        <w:rPr>
          <w:rFonts w:eastAsia="Arial" w:cs="Arial"/>
        </w:rPr>
        <w:t xml:space="preserve"> Note that you can control your </w:t>
      </w:r>
      <w:hyperlink r:id="rId10" w:history="1">
        <w:r w:rsidR="000E66BE" w:rsidRPr="007B0740">
          <w:rPr>
            <w:rStyle w:val="Hyperlink"/>
            <w:rFonts w:eastAsia="Arial" w:cs="Arial"/>
          </w:rPr>
          <w:t>Carmen notification preferences</w:t>
        </w:r>
      </w:hyperlink>
      <w:r w:rsidR="000E66BE">
        <w:rPr>
          <w:rFonts w:eastAsia="Arial" w:cs="Arial"/>
        </w:rPr>
        <w:t xml:space="preserve"> to </w:t>
      </w:r>
      <w:r w:rsidR="007B0740">
        <w:rPr>
          <w:rFonts w:eastAsia="Arial" w:cs="Arial"/>
        </w:rPr>
        <w:t>facilitate your keeping up with the course.</w:t>
      </w:r>
      <w:r w:rsidR="008228C4">
        <w:rPr>
          <w:rFonts w:eastAsia="Arial" w:cs="Arial"/>
        </w:rPr>
        <w:t xml:space="preserve"> </w:t>
      </w:r>
    </w:p>
    <w:p w14:paraId="2773CC3E" w14:textId="24CA2467" w:rsidR="4E04DCB5" w:rsidRDefault="4E04DCB5" w:rsidP="4E04DCB5">
      <w:pPr>
        <w:pStyle w:val="Heading1"/>
      </w:pPr>
      <w:r>
        <w:t>Course materials and technologies</w:t>
      </w:r>
    </w:p>
    <w:p w14:paraId="297B27E2" w14:textId="1F1B71CB" w:rsidR="0057526F" w:rsidRPr="00670AF6" w:rsidRDefault="0057526F" w:rsidP="00670AF6">
      <w:pPr>
        <w:pStyle w:val="Heading2"/>
      </w:pPr>
      <w:r>
        <w:t>Textbooks</w:t>
      </w:r>
    </w:p>
    <w:p w14:paraId="37EB52A0" w14:textId="19D55333" w:rsidR="007D32A8" w:rsidRDefault="007D32A8" w:rsidP="007D32A8">
      <w:pPr>
        <w:pStyle w:val="Heading3"/>
      </w:pPr>
      <w:r>
        <w:t>Required</w:t>
      </w:r>
    </w:p>
    <w:p w14:paraId="2CDB3D4B" w14:textId="0A82C28D" w:rsidR="007D32A8" w:rsidRDefault="0027194E" w:rsidP="000C493A">
      <w:pPr>
        <w:pStyle w:val="ListParagraph"/>
        <w:numPr>
          <w:ilvl w:val="0"/>
          <w:numId w:val="11"/>
        </w:numPr>
      </w:pPr>
      <w:r w:rsidRPr="0027194E">
        <w:t xml:space="preserve">Groves, </w:t>
      </w:r>
      <w:r>
        <w:t xml:space="preserve">Robert M., </w:t>
      </w:r>
      <w:r w:rsidRPr="0027194E">
        <w:t>Floyd J. Fowler Jr., Mick P. Couper, James M. Lepkowski, Eleanor Singer, Roger Tourangeau</w:t>
      </w:r>
      <w:r>
        <w:t xml:space="preserve"> </w:t>
      </w:r>
      <w:r w:rsidR="00224A77">
        <w:t xml:space="preserve">(2011) </w:t>
      </w:r>
      <w:r w:rsidR="0093331D" w:rsidRPr="0093331D">
        <w:t>Survey Methodology</w:t>
      </w:r>
      <w:r w:rsidR="00224A77">
        <w:t xml:space="preserve"> (2</w:t>
      </w:r>
      <w:r w:rsidR="00224A77" w:rsidRPr="00224A77">
        <w:rPr>
          <w:vertAlign w:val="superscript"/>
        </w:rPr>
        <w:t>nd</w:t>
      </w:r>
      <w:r w:rsidR="00224A77">
        <w:t xml:space="preserve"> ed</w:t>
      </w:r>
      <w:r w:rsidR="00CF2B0B">
        <w:t>.). Wiley</w:t>
      </w:r>
      <w:r w:rsidR="00F73A61">
        <w:t>.</w:t>
      </w:r>
    </w:p>
    <w:p w14:paraId="556E6447" w14:textId="2C586280" w:rsidR="00F73A61" w:rsidRPr="007D32A8" w:rsidRDefault="00F73A61" w:rsidP="000C493A">
      <w:pPr>
        <w:pStyle w:val="ListParagraph"/>
        <w:numPr>
          <w:ilvl w:val="0"/>
          <w:numId w:val="11"/>
        </w:numPr>
      </w:pPr>
      <w:r>
        <w:lastRenderedPageBreak/>
        <w:t xml:space="preserve">Supplemental readings </w:t>
      </w:r>
      <w:r w:rsidR="00F718D2">
        <w:t>may be</w:t>
      </w:r>
      <w:r>
        <w:t xml:space="preserve"> assigned</w:t>
      </w:r>
      <w:r w:rsidR="00F718D2">
        <w:t xml:space="preserve">.  These would be </w:t>
      </w:r>
      <w:r>
        <w:t>available electronically at no cost via The Ohio State University Library</w:t>
      </w:r>
      <w:r w:rsidR="002670C2">
        <w:t xml:space="preserve"> or publicly available resources</w:t>
      </w:r>
      <w:r>
        <w:t>.</w:t>
      </w:r>
    </w:p>
    <w:p w14:paraId="2AD47702" w14:textId="77777777" w:rsidR="0057526F" w:rsidRPr="0057526F" w:rsidRDefault="0057526F" w:rsidP="0057526F">
      <w:pPr>
        <w:pStyle w:val="Heading2"/>
      </w:pPr>
      <w:r w:rsidRPr="0057526F">
        <w:t>Course technology</w:t>
      </w:r>
    </w:p>
    <w:p w14:paraId="31B7FD5E" w14:textId="338D4509" w:rsidR="000620DD" w:rsidRDefault="000620DD" w:rsidP="000620DD">
      <w:pPr>
        <w:pStyle w:val="Heading3"/>
      </w:pPr>
      <w:r>
        <w:t>Technology support</w:t>
      </w:r>
    </w:p>
    <w:p w14:paraId="33E6622B" w14:textId="7A9498D4" w:rsidR="0057526F" w:rsidRPr="00171B45" w:rsidRDefault="0057526F" w:rsidP="0057526F">
      <w:r w:rsidRPr="00171B45">
        <w:t>For help with your password, university email, Carmen, or any other technology issues, questions</w:t>
      </w:r>
      <w:r w:rsidR="00976699">
        <w:t>,</w:t>
      </w:r>
      <w:r w:rsidRPr="00171B45">
        <w:t xml:space="preserve"> or requests, contact the </w:t>
      </w:r>
      <w:r w:rsidR="00CB36B6">
        <w:t xml:space="preserve">Ohio State </w:t>
      </w:r>
      <w:r w:rsidRPr="00171B45">
        <w:t>IT Service Desk.</w:t>
      </w:r>
      <w:r>
        <w:t xml:space="preserve"> </w:t>
      </w:r>
      <w:r w:rsidRPr="00171B45">
        <w:t>Standard support hours are available at </w:t>
      </w:r>
      <w:hyperlink r:id="rId11" w:history="1">
        <w:r w:rsidRPr="00171B45">
          <w:rPr>
            <w:rStyle w:val="Hyperlink"/>
          </w:rPr>
          <w:t>ocio.osu.edu/help/hours</w:t>
        </w:r>
      </w:hyperlink>
      <w:r>
        <w:t>,</w:t>
      </w:r>
      <w:r w:rsidRPr="00171B45">
        <w:t> and support for urgent issues is available 24</w:t>
      </w:r>
      <w:r w:rsidR="007E743B">
        <w:t>/</w:t>
      </w:r>
      <w:r w:rsidRPr="00171B45">
        <w:t>7.</w:t>
      </w:r>
    </w:p>
    <w:p w14:paraId="2850C851" w14:textId="1063B5E9" w:rsidR="0057526F" w:rsidRPr="00171B45" w:rsidRDefault="0057526F" w:rsidP="000C493A">
      <w:pPr>
        <w:pStyle w:val="ListParagraph"/>
        <w:numPr>
          <w:ilvl w:val="0"/>
          <w:numId w:val="5"/>
        </w:numPr>
        <w:spacing w:after="60" w:line="240" w:lineRule="auto"/>
      </w:pPr>
      <w:r w:rsidRPr="00171B45">
        <w:rPr>
          <w:b/>
          <w:bCs/>
        </w:rPr>
        <w:t>Self-Service and Chat support:</w:t>
      </w:r>
      <w:r w:rsidRPr="00171B45">
        <w:t> </w:t>
      </w:r>
      <w:hyperlink r:id="rId12" w:history="1">
        <w:r w:rsidR="00CB36B6" w:rsidRPr="00CB36B6">
          <w:rPr>
            <w:rStyle w:val="Hyperlink"/>
          </w:rPr>
          <w:t>ocio.osu.edu/help</w:t>
        </w:r>
      </w:hyperlink>
    </w:p>
    <w:p w14:paraId="3E2183D9" w14:textId="5C465F7E" w:rsidR="0057526F" w:rsidRPr="00171B45" w:rsidRDefault="0057526F" w:rsidP="000C493A">
      <w:pPr>
        <w:pStyle w:val="ListParagraph"/>
        <w:numPr>
          <w:ilvl w:val="0"/>
          <w:numId w:val="5"/>
        </w:numPr>
        <w:spacing w:after="60" w:line="240" w:lineRule="auto"/>
      </w:pPr>
      <w:r w:rsidRPr="00171B45">
        <w:rPr>
          <w:b/>
          <w:bCs/>
        </w:rPr>
        <w:t>Phone:</w:t>
      </w:r>
      <w:r w:rsidRPr="00171B45">
        <w:t> </w:t>
      </w:r>
      <w:r w:rsidR="00CB36B6" w:rsidRPr="00171B45">
        <w:t>614-688-4357</w:t>
      </w:r>
      <w:r w:rsidR="00CB36B6">
        <w:t>(HELP)</w:t>
      </w:r>
    </w:p>
    <w:p w14:paraId="26CBED0E" w14:textId="12CA594A" w:rsidR="0057526F" w:rsidRPr="00171B45" w:rsidRDefault="0057526F" w:rsidP="000C493A">
      <w:pPr>
        <w:pStyle w:val="ListParagraph"/>
        <w:numPr>
          <w:ilvl w:val="0"/>
          <w:numId w:val="5"/>
        </w:numPr>
        <w:spacing w:after="60" w:line="240" w:lineRule="auto"/>
      </w:pPr>
      <w:r w:rsidRPr="00171B45">
        <w:rPr>
          <w:b/>
          <w:bCs/>
        </w:rPr>
        <w:t>Email:</w:t>
      </w:r>
      <w:r w:rsidRPr="00171B45">
        <w:t> </w:t>
      </w:r>
      <w:hyperlink r:id="rId13" w:history="1">
        <w:r w:rsidR="00CB36B6">
          <w:rPr>
            <w:rStyle w:val="Hyperlink"/>
          </w:rPr>
          <w:t>servicedesk</w:t>
        </w:r>
        <w:r w:rsidR="00CB36B6" w:rsidRPr="00171B45">
          <w:rPr>
            <w:rStyle w:val="Hyperlink"/>
          </w:rPr>
          <w:t>@osu.edu</w:t>
        </w:r>
      </w:hyperlink>
    </w:p>
    <w:p w14:paraId="78520807" w14:textId="77777777" w:rsidR="0057526F" w:rsidRPr="00171B45" w:rsidRDefault="0057526F" w:rsidP="000C493A">
      <w:pPr>
        <w:pStyle w:val="ListParagraph"/>
        <w:numPr>
          <w:ilvl w:val="0"/>
          <w:numId w:val="5"/>
        </w:numPr>
        <w:spacing w:after="60" w:line="240" w:lineRule="auto"/>
      </w:pPr>
      <w:r w:rsidRPr="00171B45">
        <w:rPr>
          <w:b/>
          <w:bCs/>
        </w:rPr>
        <w:t>TDD:</w:t>
      </w:r>
      <w:r w:rsidRPr="00171B45">
        <w:t> 614-688-8743</w:t>
      </w:r>
    </w:p>
    <w:p w14:paraId="019360CC" w14:textId="263FF387" w:rsidR="0057526F" w:rsidRPr="007D32A8" w:rsidRDefault="00C279EA" w:rsidP="0057526F">
      <w:pPr>
        <w:pStyle w:val="Heading3"/>
      </w:pPr>
      <w:r>
        <w:t>Technology skills needed for this course</w:t>
      </w:r>
    </w:p>
    <w:p w14:paraId="0DF51481" w14:textId="77777777" w:rsidR="0057526F" w:rsidRPr="00B45693" w:rsidRDefault="4E04DCB5" w:rsidP="000C493A">
      <w:pPr>
        <w:pStyle w:val="ListParagraph"/>
        <w:numPr>
          <w:ilvl w:val="0"/>
          <w:numId w:val="5"/>
        </w:numPr>
        <w:spacing w:after="60" w:line="240" w:lineRule="auto"/>
      </w:pPr>
      <w:r w:rsidRPr="4E04DCB5">
        <w:rPr>
          <w:rFonts w:eastAsia="Arial" w:cs="Arial"/>
        </w:rPr>
        <w:t>Basic computer and web-browsing skills</w:t>
      </w:r>
    </w:p>
    <w:p w14:paraId="0E205AA8" w14:textId="127B3240" w:rsidR="0057526F" w:rsidRPr="00B45693" w:rsidRDefault="4E04DCB5" w:rsidP="000C493A">
      <w:pPr>
        <w:pStyle w:val="ListParagraph"/>
        <w:numPr>
          <w:ilvl w:val="0"/>
          <w:numId w:val="5"/>
        </w:numPr>
        <w:spacing w:after="60" w:line="240" w:lineRule="auto"/>
      </w:pPr>
      <w:r w:rsidRPr="4E04DCB5">
        <w:rPr>
          <w:rFonts w:eastAsia="Arial" w:cs="Arial"/>
        </w:rPr>
        <w:t>Navigating Carmen</w:t>
      </w:r>
      <w:r w:rsidR="004B3E3D">
        <w:rPr>
          <w:rFonts w:eastAsia="Arial" w:cs="Arial"/>
        </w:rPr>
        <w:t xml:space="preserve"> </w:t>
      </w:r>
      <w:r w:rsidR="00E37547">
        <w:rPr>
          <w:rStyle w:val="Hyperlink"/>
          <w:rFonts w:eastAsia="Arial" w:cs="Arial"/>
        </w:rPr>
        <w:t>(</w:t>
      </w:r>
      <w:hyperlink r:id="rId14" w:history="1">
        <w:r w:rsidR="00E37547" w:rsidRPr="00E37547">
          <w:rPr>
            <w:rStyle w:val="Hyperlink"/>
            <w:rFonts w:eastAsia="Arial" w:cs="Arial"/>
          </w:rPr>
          <w:t>go.osu.edu/</w:t>
        </w:r>
        <w:proofErr w:type="spellStart"/>
        <w:r w:rsidR="00E37547" w:rsidRPr="00E37547">
          <w:rPr>
            <w:rStyle w:val="Hyperlink"/>
            <w:rFonts w:eastAsia="Arial" w:cs="Arial"/>
          </w:rPr>
          <w:t>canvasstudent</w:t>
        </w:r>
        <w:proofErr w:type="spellEnd"/>
      </w:hyperlink>
      <w:r w:rsidR="00E37547">
        <w:rPr>
          <w:rStyle w:val="Hyperlink"/>
          <w:rFonts w:eastAsia="Arial" w:cs="Arial"/>
        </w:rPr>
        <w:t>)</w:t>
      </w:r>
    </w:p>
    <w:p w14:paraId="577654BC" w14:textId="2D26DBE7" w:rsidR="007157AA" w:rsidRPr="004B3E3D" w:rsidRDefault="007157AA" w:rsidP="000C493A">
      <w:pPr>
        <w:pStyle w:val="ListParagraph"/>
        <w:numPr>
          <w:ilvl w:val="0"/>
          <w:numId w:val="5"/>
        </w:numPr>
        <w:spacing w:after="60" w:line="240" w:lineRule="auto"/>
        <w:rPr>
          <w:rFonts w:eastAsia="Times New Roman" w:cs="Times New Roman"/>
        </w:rPr>
      </w:pPr>
      <w:proofErr w:type="spellStart"/>
      <w:r w:rsidRPr="004B3E3D">
        <w:rPr>
          <w:rFonts w:eastAsia="Arial" w:cs="Arial"/>
        </w:rPr>
        <w:t>CarmenZoom</w:t>
      </w:r>
      <w:proofErr w:type="spellEnd"/>
      <w:r w:rsidRPr="004B3E3D">
        <w:rPr>
          <w:rFonts w:eastAsia="Arial" w:cs="Arial"/>
        </w:rPr>
        <w:t xml:space="preserve"> </w:t>
      </w:r>
      <w:r w:rsidR="00C279EA" w:rsidRPr="004B3E3D">
        <w:rPr>
          <w:rFonts w:eastAsia="Arial" w:cs="Arial"/>
        </w:rPr>
        <w:t>virtual</w:t>
      </w:r>
      <w:r w:rsidRPr="004B3E3D">
        <w:rPr>
          <w:rFonts w:eastAsia="Arial" w:cs="Arial"/>
        </w:rPr>
        <w:t xml:space="preserve"> meetings</w:t>
      </w:r>
      <w:r w:rsidR="00F23A0D">
        <w:rPr>
          <w:rStyle w:val="Hyperlink"/>
          <w:rFonts w:eastAsia="Arial" w:cs="Arial"/>
          <w:u w:val="none"/>
        </w:rPr>
        <w:t xml:space="preserve"> </w:t>
      </w:r>
      <w:r w:rsidR="004B3E3D" w:rsidRPr="004B3E3D">
        <w:rPr>
          <w:rStyle w:val="Hyperlink"/>
          <w:rFonts w:eastAsia="Arial" w:cs="Arial"/>
        </w:rPr>
        <w:t>(</w:t>
      </w:r>
      <w:hyperlink r:id="rId15" w:history="1">
        <w:r w:rsidR="004B3E3D" w:rsidRPr="004B3E3D">
          <w:rPr>
            <w:rStyle w:val="Hyperlink"/>
            <w:rFonts w:eastAsia="Arial" w:cs="Arial"/>
          </w:rPr>
          <w:t>go.osu.edu/zoom-meetings</w:t>
        </w:r>
      </w:hyperlink>
      <w:r w:rsidR="004B3E3D" w:rsidRPr="004B3E3D">
        <w:rPr>
          <w:rStyle w:val="Hyperlink"/>
          <w:rFonts w:eastAsia="Arial" w:cs="Arial"/>
        </w:rPr>
        <w:t>)</w:t>
      </w:r>
    </w:p>
    <w:p w14:paraId="320C695E" w14:textId="43B0B5B0" w:rsidR="0057526F" w:rsidRPr="004B3E3D" w:rsidRDefault="0057526F" w:rsidP="000C493A">
      <w:pPr>
        <w:pStyle w:val="ListParagraph"/>
        <w:numPr>
          <w:ilvl w:val="0"/>
          <w:numId w:val="5"/>
        </w:numPr>
        <w:spacing w:after="60" w:line="240" w:lineRule="auto"/>
        <w:rPr>
          <w:rFonts w:eastAsia="Times New Roman" w:cs="Times New Roman"/>
        </w:rPr>
      </w:pPr>
      <w:r w:rsidRPr="004B3E3D">
        <w:t>Recording a slide presentation with audio narration</w:t>
      </w:r>
      <w:r w:rsidR="00A80B41" w:rsidRPr="004B3E3D">
        <w:t xml:space="preserve"> (</w:t>
      </w:r>
      <w:hyperlink r:id="rId16" w:history="1">
        <w:r w:rsidR="00A80B41" w:rsidRPr="004B3E3D">
          <w:rPr>
            <w:rStyle w:val="Hyperlink"/>
          </w:rPr>
          <w:t>go.osu.edu/video-assignment-guide</w:t>
        </w:r>
      </w:hyperlink>
      <w:r w:rsidR="00A80B41" w:rsidRPr="004B3E3D">
        <w:t>)</w:t>
      </w:r>
    </w:p>
    <w:p w14:paraId="213303E8" w14:textId="67168628" w:rsidR="0057526F" w:rsidRPr="004B3E3D" w:rsidRDefault="0057526F" w:rsidP="000C493A">
      <w:pPr>
        <w:pStyle w:val="ListParagraph"/>
        <w:numPr>
          <w:ilvl w:val="0"/>
          <w:numId w:val="5"/>
        </w:numPr>
        <w:spacing w:after="60" w:line="240" w:lineRule="auto"/>
      </w:pPr>
      <w:r w:rsidRPr="004B3E3D">
        <w:t>Recording, editing, and uploading video</w:t>
      </w:r>
      <w:r w:rsidR="00A80B41" w:rsidRPr="004B3E3D">
        <w:t xml:space="preserve"> (</w:t>
      </w:r>
      <w:hyperlink r:id="rId17" w:history="1">
        <w:r w:rsidR="00A80B41" w:rsidRPr="004B3E3D">
          <w:rPr>
            <w:rStyle w:val="Hyperlink"/>
          </w:rPr>
          <w:t>go.osu.edu/video-assignment-guide</w:t>
        </w:r>
      </w:hyperlink>
      <w:r w:rsidR="00A80B41" w:rsidRPr="004B3E3D">
        <w:t>)</w:t>
      </w:r>
    </w:p>
    <w:p w14:paraId="3D299D12" w14:textId="5A7EC511" w:rsidR="0057526F" w:rsidRPr="007D32A8" w:rsidRDefault="007D32A8" w:rsidP="0057526F">
      <w:pPr>
        <w:pStyle w:val="Heading3"/>
      </w:pPr>
      <w:r>
        <w:t>Required</w:t>
      </w:r>
      <w:r w:rsidR="0057526F" w:rsidRPr="007D32A8">
        <w:t xml:space="preserve"> equipment</w:t>
      </w:r>
    </w:p>
    <w:p w14:paraId="007B8174" w14:textId="56B13E7B" w:rsidR="0057526F" w:rsidRPr="00B45693" w:rsidRDefault="0057526F" w:rsidP="000C493A">
      <w:pPr>
        <w:pStyle w:val="ListParagraph"/>
        <w:numPr>
          <w:ilvl w:val="0"/>
          <w:numId w:val="5"/>
        </w:numPr>
        <w:spacing w:after="60" w:line="240" w:lineRule="auto"/>
      </w:pPr>
      <w:r w:rsidRPr="00B45693">
        <w:t xml:space="preserve">Computer: current </w:t>
      </w:r>
      <w:r w:rsidR="00A75BFE">
        <w:t>device</w:t>
      </w:r>
      <w:r w:rsidRPr="00B45693">
        <w:t xml:space="preserve"> with high-speed internet connection</w:t>
      </w:r>
    </w:p>
    <w:p w14:paraId="1D21DE50" w14:textId="7AE92E17" w:rsidR="0057526F" w:rsidRPr="00B45693" w:rsidRDefault="0057526F" w:rsidP="000C493A">
      <w:pPr>
        <w:pStyle w:val="ListParagraph"/>
        <w:numPr>
          <w:ilvl w:val="0"/>
          <w:numId w:val="5"/>
        </w:numPr>
        <w:spacing w:after="60" w:line="240" w:lineRule="auto"/>
      </w:pPr>
      <w:r w:rsidRPr="00B45693">
        <w:t>Webcam: built-in or external webcam, fully installed</w:t>
      </w:r>
      <w:r w:rsidR="00670AF6">
        <w:t xml:space="preserve"> and tested</w:t>
      </w:r>
    </w:p>
    <w:p w14:paraId="375A6C1F" w14:textId="77777777" w:rsidR="0057526F" w:rsidRDefault="0057526F" w:rsidP="000C493A">
      <w:pPr>
        <w:pStyle w:val="ListParagraph"/>
        <w:numPr>
          <w:ilvl w:val="0"/>
          <w:numId w:val="5"/>
        </w:numPr>
        <w:spacing w:after="60" w:line="240" w:lineRule="auto"/>
      </w:pPr>
      <w:r w:rsidRPr="00B45693">
        <w:t>Microphone: built-in laptop or tablet mic or external microphone</w:t>
      </w:r>
    </w:p>
    <w:p w14:paraId="20E41EC0" w14:textId="0FDE0E13" w:rsidR="004F0284" w:rsidRPr="00A94615" w:rsidRDefault="0046227E" w:rsidP="000C493A">
      <w:pPr>
        <w:pStyle w:val="ListParagraph"/>
        <w:numPr>
          <w:ilvl w:val="0"/>
          <w:numId w:val="5"/>
        </w:numPr>
        <w:spacing w:after="60" w:line="240" w:lineRule="auto"/>
      </w:pPr>
      <w:r>
        <w:t>Mobile device</w:t>
      </w:r>
      <w:r w:rsidR="004F0284" w:rsidRPr="00A94615">
        <w:t xml:space="preserve">: a mobile device (smartphone or tablet) to use for </w:t>
      </w:r>
      <w:proofErr w:type="spellStart"/>
      <w:r w:rsidR="00A94615" w:rsidRPr="00A94615">
        <w:t>BuckeyePass</w:t>
      </w:r>
      <w:proofErr w:type="spellEnd"/>
      <w:r w:rsidR="00A94615" w:rsidRPr="00A94615">
        <w:t xml:space="preserve"> </w:t>
      </w:r>
      <w:r w:rsidR="004F0284" w:rsidRPr="00A94615">
        <w:t>authentication</w:t>
      </w:r>
      <w:r>
        <w:t xml:space="preserve"> and </w:t>
      </w:r>
      <w:proofErr w:type="spellStart"/>
      <w:r>
        <w:t>TopHat</w:t>
      </w:r>
      <w:proofErr w:type="spellEnd"/>
      <w:r>
        <w:t xml:space="preserve"> participation</w:t>
      </w:r>
    </w:p>
    <w:p w14:paraId="22F2A410" w14:textId="5C3B5E29" w:rsidR="0057526F" w:rsidRPr="007D32A8" w:rsidRDefault="007D32A8" w:rsidP="0057526F">
      <w:pPr>
        <w:pStyle w:val="Heading3"/>
      </w:pPr>
      <w:r>
        <w:t>Required</w:t>
      </w:r>
      <w:r w:rsidR="0057526F" w:rsidRPr="007D32A8">
        <w:t xml:space="preserve"> software</w:t>
      </w:r>
    </w:p>
    <w:p w14:paraId="6AFC8C10" w14:textId="03624643" w:rsidR="00E8648A" w:rsidRDefault="00E8648A" w:rsidP="000C493A">
      <w:pPr>
        <w:pStyle w:val="ListParagraph"/>
        <w:numPr>
          <w:ilvl w:val="0"/>
          <w:numId w:val="6"/>
        </w:numPr>
        <w:spacing w:after="60"/>
        <w:rPr>
          <w:rFonts w:eastAsiaTheme="minorHAnsi"/>
        </w:rPr>
      </w:pPr>
      <w:r w:rsidRPr="00E8648A">
        <w:rPr>
          <w:rFonts w:eastAsiaTheme="minorHAnsi"/>
        </w:rPr>
        <w:t xml:space="preserve">No additional software is required beyond a web-browser; students will be given instructions for using the open-source </w:t>
      </w:r>
      <w:r w:rsidRPr="00E8648A">
        <w:rPr>
          <w:rFonts w:eastAsiaTheme="minorHAnsi"/>
          <w:b/>
          <w:bCs/>
        </w:rPr>
        <w:t>R</w:t>
      </w:r>
      <w:r w:rsidRPr="00E8648A">
        <w:rPr>
          <w:rFonts w:eastAsiaTheme="minorHAnsi"/>
        </w:rPr>
        <w:t xml:space="preserve"> statistical software at the Ohio Supercomputer Center </w:t>
      </w:r>
      <w:r>
        <w:rPr>
          <w:rFonts w:eastAsiaTheme="minorHAnsi"/>
        </w:rPr>
        <w:t xml:space="preserve">(OSC) </w:t>
      </w:r>
      <w:r w:rsidRPr="00E8648A">
        <w:rPr>
          <w:rFonts w:eastAsiaTheme="minorHAnsi"/>
        </w:rPr>
        <w:t>through their web browser</w:t>
      </w:r>
      <w:r w:rsidR="00961E8E">
        <w:rPr>
          <w:rFonts w:eastAsiaTheme="minorHAnsi"/>
        </w:rPr>
        <w:t xml:space="preserve"> and the </w:t>
      </w:r>
      <w:r w:rsidR="00961E8E" w:rsidRPr="00961E8E">
        <w:rPr>
          <w:rFonts w:eastAsiaTheme="minorHAnsi"/>
          <w:b/>
          <w:bCs/>
        </w:rPr>
        <w:t xml:space="preserve">RStudio </w:t>
      </w:r>
      <w:r w:rsidR="00961E8E">
        <w:rPr>
          <w:rFonts w:eastAsiaTheme="minorHAnsi"/>
        </w:rPr>
        <w:t>interface</w:t>
      </w:r>
      <w:r w:rsidRPr="00E8648A">
        <w:rPr>
          <w:rFonts w:eastAsiaTheme="minorHAnsi"/>
        </w:rPr>
        <w:t>. This software will be accessible via either a laptop or a tablet.</w:t>
      </w:r>
    </w:p>
    <w:p w14:paraId="35E32AA3" w14:textId="37DF0C01" w:rsidR="0025068E" w:rsidRDefault="0025068E" w:rsidP="00E8648A">
      <w:pPr>
        <w:pStyle w:val="ListParagraph"/>
        <w:numPr>
          <w:ilvl w:val="1"/>
          <w:numId w:val="6"/>
        </w:numPr>
        <w:spacing w:after="60"/>
        <w:rPr>
          <w:rFonts w:eastAsiaTheme="minorHAnsi"/>
        </w:rPr>
      </w:pPr>
      <w:r>
        <w:rPr>
          <w:rFonts w:eastAsiaTheme="minorHAnsi"/>
        </w:rPr>
        <w:lastRenderedPageBreak/>
        <w:t>An account at the OSC is required for this course.</w:t>
      </w:r>
      <w:r w:rsidR="004B4ADD">
        <w:rPr>
          <w:rFonts w:eastAsiaTheme="minorHAnsi"/>
        </w:rPr>
        <w:t xml:space="preserve"> If you do not already have one, please:</w:t>
      </w:r>
    </w:p>
    <w:p w14:paraId="5B682173" w14:textId="1B839ABB" w:rsidR="004B4ADD" w:rsidRDefault="004B4ADD" w:rsidP="004B4ADD">
      <w:pPr>
        <w:pStyle w:val="ListParagraph"/>
        <w:numPr>
          <w:ilvl w:val="2"/>
          <w:numId w:val="6"/>
        </w:numPr>
        <w:spacing w:after="60"/>
        <w:rPr>
          <w:rFonts w:eastAsiaTheme="minorHAnsi"/>
        </w:rPr>
      </w:pPr>
      <w:r>
        <w:rPr>
          <w:rFonts w:eastAsiaTheme="minorHAnsi"/>
        </w:rPr>
        <w:t xml:space="preserve">Go to </w:t>
      </w:r>
      <w:hyperlink r:id="rId18" w:history="1">
        <w:r w:rsidRPr="007864C3">
          <w:rPr>
            <w:rStyle w:val="Hyperlink"/>
            <w:rFonts w:eastAsiaTheme="minorHAnsi"/>
          </w:rPr>
          <w:t>http://my.osc.edu</w:t>
        </w:r>
      </w:hyperlink>
      <w:r>
        <w:rPr>
          <w:rFonts w:eastAsiaTheme="minorHAnsi"/>
        </w:rPr>
        <w:t xml:space="preserve">  and click “Sign Up”</w:t>
      </w:r>
    </w:p>
    <w:p w14:paraId="47008553" w14:textId="149CD5CD" w:rsidR="004146C6" w:rsidRDefault="004146C6" w:rsidP="004B4ADD">
      <w:pPr>
        <w:pStyle w:val="ListParagraph"/>
        <w:numPr>
          <w:ilvl w:val="2"/>
          <w:numId w:val="6"/>
        </w:numPr>
        <w:spacing w:after="60"/>
        <w:rPr>
          <w:rFonts w:eastAsiaTheme="minorHAnsi"/>
        </w:rPr>
      </w:pPr>
      <w:r>
        <w:rPr>
          <w:rFonts w:eastAsiaTheme="minorHAnsi"/>
        </w:rPr>
        <w:t xml:space="preserve">Enter your </w:t>
      </w:r>
      <w:r w:rsidR="00C71E3B">
        <w:rPr>
          <w:rFonts w:eastAsiaTheme="minorHAnsi"/>
        </w:rPr>
        <w:t>c</w:t>
      </w:r>
      <w:r>
        <w:rPr>
          <w:rFonts w:eastAsiaTheme="minorHAnsi"/>
        </w:rPr>
        <w:t xml:space="preserve">ontact </w:t>
      </w:r>
      <w:r w:rsidR="00C71E3B">
        <w:rPr>
          <w:rFonts w:eastAsiaTheme="minorHAnsi"/>
        </w:rPr>
        <w:t>i</w:t>
      </w:r>
      <w:r>
        <w:rPr>
          <w:rFonts w:eastAsiaTheme="minorHAnsi"/>
        </w:rPr>
        <w:t>nformation</w:t>
      </w:r>
      <w:r w:rsidR="00C71E3B">
        <w:rPr>
          <w:rFonts w:eastAsiaTheme="minorHAnsi"/>
        </w:rPr>
        <w:t>.  Please use your Ohio State email address.  Submit your registration.</w:t>
      </w:r>
    </w:p>
    <w:p w14:paraId="504B8BCB" w14:textId="6AFA6C54" w:rsidR="00C71E3B" w:rsidRDefault="00C526EA" w:rsidP="004B4ADD">
      <w:pPr>
        <w:pStyle w:val="ListParagraph"/>
        <w:numPr>
          <w:ilvl w:val="2"/>
          <w:numId w:val="6"/>
        </w:numPr>
        <w:spacing w:after="60"/>
        <w:rPr>
          <w:rFonts w:eastAsiaTheme="minorHAnsi"/>
        </w:rPr>
      </w:pPr>
      <w:r>
        <w:rPr>
          <w:rFonts w:eastAsiaTheme="minorHAnsi"/>
        </w:rPr>
        <w:t>Verify your email address with the response code.</w:t>
      </w:r>
    </w:p>
    <w:p w14:paraId="311BD0BC" w14:textId="414D9D08" w:rsidR="00C526EA" w:rsidRDefault="00C526EA" w:rsidP="004B4ADD">
      <w:pPr>
        <w:pStyle w:val="ListParagraph"/>
        <w:numPr>
          <w:ilvl w:val="2"/>
          <w:numId w:val="6"/>
        </w:numPr>
        <w:spacing w:after="60"/>
        <w:rPr>
          <w:rFonts w:eastAsiaTheme="minorHAnsi"/>
        </w:rPr>
      </w:pPr>
      <w:r>
        <w:rPr>
          <w:rFonts w:eastAsiaTheme="minorHAnsi"/>
        </w:rPr>
        <w:t xml:space="preserve">When </w:t>
      </w:r>
      <w:r w:rsidR="002A08BC">
        <w:rPr>
          <w:rFonts w:eastAsiaTheme="minorHAnsi"/>
        </w:rPr>
        <w:t>prompted</w:t>
      </w:r>
      <w:r>
        <w:rPr>
          <w:rFonts w:eastAsiaTheme="minorHAnsi"/>
        </w:rPr>
        <w:t xml:space="preserve"> to fill out the registration form, enter the Project Code and Access Number.</w:t>
      </w:r>
    </w:p>
    <w:p w14:paraId="12D23695" w14:textId="78DB69A7" w:rsidR="00C526EA" w:rsidRDefault="00C526EA" w:rsidP="004B4ADD">
      <w:pPr>
        <w:pStyle w:val="ListParagraph"/>
        <w:numPr>
          <w:ilvl w:val="2"/>
          <w:numId w:val="6"/>
        </w:numPr>
        <w:spacing w:after="60"/>
        <w:rPr>
          <w:rFonts w:eastAsiaTheme="minorHAnsi"/>
        </w:rPr>
      </w:pPr>
      <w:r>
        <w:rPr>
          <w:rFonts w:eastAsiaTheme="minorHAnsi"/>
        </w:rPr>
        <w:t>Agree to the terms</w:t>
      </w:r>
    </w:p>
    <w:p w14:paraId="50BEC906" w14:textId="664DD1CC" w:rsidR="00C526EA" w:rsidRDefault="00C526EA" w:rsidP="004B4ADD">
      <w:pPr>
        <w:pStyle w:val="ListParagraph"/>
        <w:numPr>
          <w:ilvl w:val="2"/>
          <w:numId w:val="6"/>
        </w:numPr>
        <w:spacing w:after="60"/>
        <w:rPr>
          <w:rFonts w:eastAsiaTheme="minorHAnsi"/>
        </w:rPr>
      </w:pPr>
      <w:r>
        <w:rPr>
          <w:rFonts w:eastAsiaTheme="minorHAnsi"/>
        </w:rPr>
        <w:t>Create a username and password.</w:t>
      </w:r>
    </w:p>
    <w:p w14:paraId="22E5C0F1" w14:textId="13493D86" w:rsidR="00C526EA" w:rsidRDefault="00C526EA" w:rsidP="004B4ADD">
      <w:pPr>
        <w:pStyle w:val="ListParagraph"/>
        <w:numPr>
          <w:ilvl w:val="2"/>
          <w:numId w:val="6"/>
        </w:numPr>
        <w:spacing w:after="60"/>
        <w:rPr>
          <w:rFonts w:eastAsiaTheme="minorHAnsi"/>
        </w:rPr>
      </w:pPr>
      <w:r>
        <w:rPr>
          <w:rFonts w:eastAsiaTheme="minorHAnsi"/>
        </w:rPr>
        <w:t xml:space="preserve">Emails will be sent </w:t>
      </w:r>
      <w:r w:rsidR="00707F7B">
        <w:rPr>
          <w:rFonts w:eastAsiaTheme="minorHAnsi"/>
        </w:rPr>
        <w:t xml:space="preserve">from </w:t>
      </w:r>
      <w:hyperlink r:id="rId19" w:history="1">
        <w:r w:rsidR="00707F7B" w:rsidRPr="007864C3">
          <w:rPr>
            <w:rStyle w:val="Hyperlink"/>
            <w:rFonts w:eastAsiaTheme="minorHAnsi"/>
          </w:rPr>
          <w:t>no-reply@osc.edu</w:t>
        </w:r>
      </w:hyperlink>
      <w:r w:rsidR="00707F7B">
        <w:rPr>
          <w:rFonts w:eastAsiaTheme="minorHAnsi"/>
        </w:rPr>
        <w:t xml:space="preserve">. If you did not receive an email you expected, please check your junk/spam folder.  </w:t>
      </w:r>
      <w:r w:rsidR="002A08BC">
        <w:rPr>
          <w:rFonts w:eastAsiaTheme="minorHAnsi"/>
        </w:rPr>
        <w:t>Response codes expire in 4 hours, so be prompt!</w:t>
      </w:r>
    </w:p>
    <w:p w14:paraId="0F0E6B84" w14:textId="696DD722" w:rsidR="00F75AFF" w:rsidRDefault="00E8648A" w:rsidP="00E8648A">
      <w:pPr>
        <w:pStyle w:val="ListParagraph"/>
        <w:numPr>
          <w:ilvl w:val="1"/>
          <w:numId w:val="6"/>
        </w:numPr>
        <w:spacing w:after="60"/>
        <w:rPr>
          <w:rFonts w:eastAsiaTheme="minorHAnsi"/>
        </w:rPr>
      </w:pPr>
      <w:r w:rsidRPr="00E8648A">
        <w:rPr>
          <w:rFonts w:eastAsiaTheme="minorHAnsi"/>
        </w:rPr>
        <w:t>Th</w:t>
      </w:r>
      <w:r>
        <w:rPr>
          <w:rFonts w:eastAsiaTheme="minorHAnsi"/>
        </w:rPr>
        <w:t>e R</w:t>
      </w:r>
      <w:r w:rsidRPr="00E8648A">
        <w:rPr>
          <w:rFonts w:eastAsiaTheme="minorHAnsi"/>
        </w:rPr>
        <w:t xml:space="preserve"> software package is also available as </w:t>
      </w:r>
      <w:r w:rsidR="00F75AFF">
        <w:rPr>
          <w:rFonts w:eastAsiaTheme="minorHAnsi"/>
        </w:rPr>
        <w:t>f</w:t>
      </w:r>
      <w:r w:rsidRPr="00E8648A">
        <w:rPr>
          <w:rFonts w:eastAsiaTheme="minorHAnsi"/>
        </w:rPr>
        <w:t xml:space="preserve">ree </w:t>
      </w:r>
      <w:r w:rsidR="00F75AFF">
        <w:rPr>
          <w:rFonts w:eastAsiaTheme="minorHAnsi"/>
        </w:rPr>
        <w:t>s</w:t>
      </w:r>
      <w:r w:rsidRPr="00E8648A">
        <w:rPr>
          <w:rFonts w:eastAsiaTheme="minorHAnsi"/>
        </w:rPr>
        <w:t xml:space="preserve">oftware if a student chooses to download it to a personal computer instead of accessing it through OSC. You can download R for Windows, Mac, and Linux, from the CRAN archive at </w:t>
      </w:r>
      <w:hyperlink r:id="rId20" w:history="1">
        <w:r w:rsidR="00C55B51" w:rsidRPr="00AB222F">
          <w:rPr>
            <w:rStyle w:val="Hyperlink"/>
            <w:rFonts w:eastAsiaTheme="minorHAnsi"/>
          </w:rPr>
          <w:t>https://cran.r-project.org</w:t>
        </w:r>
      </w:hyperlink>
      <w:r w:rsidRPr="00E8648A">
        <w:rPr>
          <w:rFonts w:eastAsiaTheme="minorHAnsi"/>
        </w:rPr>
        <w:t xml:space="preserve">. </w:t>
      </w:r>
    </w:p>
    <w:p w14:paraId="0E0FE83E" w14:textId="3D138315" w:rsidR="00E8648A" w:rsidRPr="00E8648A" w:rsidRDefault="00E8648A" w:rsidP="00E8648A">
      <w:pPr>
        <w:pStyle w:val="ListParagraph"/>
        <w:numPr>
          <w:ilvl w:val="1"/>
          <w:numId w:val="6"/>
        </w:numPr>
        <w:spacing w:after="60"/>
        <w:rPr>
          <w:rFonts w:eastAsiaTheme="minorHAnsi"/>
        </w:rPr>
      </w:pPr>
      <w:r w:rsidRPr="00E8648A">
        <w:rPr>
          <w:rFonts w:eastAsiaTheme="minorHAnsi"/>
        </w:rPr>
        <w:t xml:space="preserve">A more user-friendly interface to R is available in the software package RStudio. This package is available for Windows, Mac, and Linux and can be downloaded for free from </w:t>
      </w:r>
      <w:hyperlink r:id="rId21" w:history="1">
        <w:r w:rsidR="00C55B51" w:rsidRPr="00AB222F">
          <w:rPr>
            <w:rStyle w:val="Hyperlink"/>
            <w:rFonts w:eastAsiaTheme="minorHAnsi"/>
          </w:rPr>
          <w:t>https://posit.co/download/rstudio-desktop/</w:t>
        </w:r>
      </w:hyperlink>
      <w:r w:rsidRPr="00E8648A">
        <w:rPr>
          <w:rFonts w:eastAsiaTheme="minorHAnsi"/>
        </w:rPr>
        <w:t>.  Note that RStudio requires R to be installed first!</w:t>
      </w:r>
    </w:p>
    <w:p w14:paraId="08A1B5A5" w14:textId="77777777" w:rsidR="00155BB8" w:rsidRDefault="00C46E67" w:rsidP="000C493A">
      <w:pPr>
        <w:pStyle w:val="ListParagraph"/>
        <w:numPr>
          <w:ilvl w:val="1"/>
          <w:numId w:val="6"/>
        </w:numPr>
        <w:spacing w:after="60"/>
        <w:rPr>
          <w:rFonts w:eastAsiaTheme="minorHAnsi"/>
        </w:rPr>
      </w:pPr>
      <w:r w:rsidRPr="00155BB8">
        <w:rPr>
          <w:rFonts w:eastAsiaTheme="minorHAnsi"/>
        </w:rPr>
        <w:t xml:space="preserve">An in-depth introduction to R is available at </w:t>
      </w:r>
      <w:hyperlink r:id="rId22" w:history="1">
        <w:r w:rsidR="00155BB8" w:rsidRPr="00DE44E3">
          <w:rPr>
            <w:rStyle w:val="Hyperlink"/>
            <w:rFonts w:eastAsiaTheme="minorHAnsi"/>
          </w:rPr>
          <w:t>http://cran.r-project.org/doc/manuals/Rintro.pdf</w:t>
        </w:r>
      </w:hyperlink>
      <w:r w:rsidR="00155BB8">
        <w:rPr>
          <w:rFonts w:eastAsiaTheme="minorHAnsi"/>
        </w:rPr>
        <w:t xml:space="preserve"> </w:t>
      </w:r>
    </w:p>
    <w:p w14:paraId="5540552F" w14:textId="77777777" w:rsidR="00155BB8" w:rsidRDefault="00C46E67" w:rsidP="000C493A">
      <w:pPr>
        <w:pStyle w:val="ListParagraph"/>
        <w:numPr>
          <w:ilvl w:val="1"/>
          <w:numId w:val="6"/>
        </w:numPr>
        <w:spacing w:after="60"/>
        <w:rPr>
          <w:rFonts w:eastAsiaTheme="minorHAnsi"/>
        </w:rPr>
      </w:pPr>
      <w:r w:rsidRPr="00155BB8">
        <w:rPr>
          <w:rFonts w:eastAsiaTheme="minorHAnsi"/>
        </w:rPr>
        <w:t>Hands-on tutorials are available in the Swirl system, which you can learn about at</w:t>
      </w:r>
      <w:r w:rsidR="00155BB8">
        <w:rPr>
          <w:rFonts w:eastAsiaTheme="minorHAnsi"/>
        </w:rPr>
        <w:t xml:space="preserve"> </w:t>
      </w:r>
      <w:hyperlink r:id="rId23" w:history="1">
        <w:r w:rsidR="00155BB8" w:rsidRPr="00DE44E3">
          <w:rPr>
            <w:rStyle w:val="Hyperlink"/>
            <w:rFonts w:eastAsiaTheme="minorHAnsi"/>
          </w:rPr>
          <w:t>http://swirlstats.com/</w:t>
        </w:r>
      </w:hyperlink>
      <w:r w:rsidRPr="00155BB8">
        <w:rPr>
          <w:rFonts w:eastAsiaTheme="minorHAnsi"/>
        </w:rPr>
        <w:t>. In particular, “R Programming: The basics of programming in R”</w:t>
      </w:r>
      <w:r w:rsidR="00155BB8">
        <w:rPr>
          <w:rFonts w:eastAsiaTheme="minorHAnsi"/>
        </w:rPr>
        <w:t xml:space="preserve"> </w:t>
      </w:r>
      <w:r w:rsidRPr="00155BB8">
        <w:rPr>
          <w:rFonts w:eastAsiaTheme="minorHAnsi"/>
        </w:rPr>
        <w:t>is an appropriate first tutorial for students who have never used R.</w:t>
      </w:r>
    </w:p>
    <w:p w14:paraId="4A6FF4EC" w14:textId="07A171D4" w:rsidR="00921A3A" w:rsidRDefault="00487395" w:rsidP="000C493A">
      <w:pPr>
        <w:pStyle w:val="ListParagraph"/>
        <w:numPr>
          <w:ilvl w:val="0"/>
          <w:numId w:val="6"/>
        </w:numPr>
        <w:spacing w:after="60" w:line="240" w:lineRule="auto"/>
        <w:rPr>
          <w:rFonts w:eastAsiaTheme="minorHAnsi"/>
        </w:rPr>
      </w:pPr>
      <w:r w:rsidRPr="00280E71">
        <w:rPr>
          <w:rFonts w:eastAsiaTheme="minorHAnsi"/>
          <w:b/>
          <w:bCs/>
        </w:rPr>
        <w:t>Qualtrics</w:t>
      </w:r>
      <w:r>
        <w:rPr>
          <w:rFonts w:eastAsiaTheme="minorHAnsi"/>
        </w:rPr>
        <w:t xml:space="preserve">: </w:t>
      </w:r>
      <w:r w:rsidR="00A90C60" w:rsidRPr="009F4372">
        <w:rPr>
          <w:rFonts w:eastAsiaTheme="minorHAnsi"/>
        </w:rPr>
        <w:t xml:space="preserve">This class requires you to use the </w:t>
      </w:r>
      <w:r w:rsidR="00A90C60">
        <w:rPr>
          <w:rFonts w:eastAsiaTheme="minorHAnsi"/>
        </w:rPr>
        <w:t>survey</w:t>
      </w:r>
      <w:r w:rsidR="00025128">
        <w:rPr>
          <w:rFonts w:eastAsiaTheme="minorHAnsi"/>
        </w:rPr>
        <w:t xml:space="preserve"> design,</w:t>
      </w:r>
      <w:r w:rsidR="00A90C60">
        <w:rPr>
          <w:rFonts w:eastAsiaTheme="minorHAnsi"/>
        </w:rPr>
        <w:t xml:space="preserve"> </w:t>
      </w:r>
      <w:r w:rsidR="00F709EF">
        <w:rPr>
          <w:rFonts w:eastAsiaTheme="minorHAnsi"/>
        </w:rPr>
        <w:t xml:space="preserve">distribution, data </w:t>
      </w:r>
      <w:r w:rsidR="00A90C60">
        <w:rPr>
          <w:rFonts w:eastAsiaTheme="minorHAnsi"/>
        </w:rPr>
        <w:t>collection and analysis web application called Qualtrics</w:t>
      </w:r>
      <w:r w:rsidR="00F709EF">
        <w:rPr>
          <w:rFonts w:eastAsiaTheme="minorHAnsi"/>
        </w:rPr>
        <w:t xml:space="preserve">. All Ohio State students </w:t>
      </w:r>
      <w:r w:rsidR="00187425">
        <w:rPr>
          <w:rFonts w:eastAsiaTheme="minorHAnsi"/>
        </w:rPr>
        <w:t xml:space="preserve">can access Qualtrics </w:t>
      </w:r>
      <w:r w:rsidR="00673F93">
        <w:rPr>
          <w:rFonts w:eastAsiaTheme="minorHAnsi"/>
        </w:rPr>
        <w:t xml:space="preserve">and Qualtrics-provided basecamp </w:t>
      </w:r>
      <w:r w:rsidR="00F37AC9">
        <w:rPr>
          <w:rFonts w:eastAsiaTheme="minorHAnsi"/>
        </w:rPr>
        <w:t>trainings</w:t>
      </w:r>
      <w:r w:rsidR="00673F93">
        <w:rPr>
          <w:rFonts w:eastAsiaTheme="minorHAnsi"/>
        </w:rPr>
        <w:t xml:space="preserve"> </w:t>
      </w:r>
      <w:r w:rsidR="00187425">
        <w:rPr>
          <w:rFonts w:eastAsiaTheme="minorHAnsi"/>
        </w:rPr>
        <w:t xml:space="preserve">via the </w:t>
      </w:r>
      <w:r w:rsidR="00EF042E">
        <w:rPr>
          <w:rFonts w:eastAsiaTheme="minorHAnsi"/>
        </w:rPr>
        <w:t xml:space="preserve">SSO login via this website: </w:t>
      </w:r>
      <w:hyperlink r:id="rId24" w:history="1">
        <w:r w:rsidR="00EF042E" w:rsidRPr="00DE44E3">
          <w:rPr>
            <w:rStyle w:val="Hyperlink"/>
            <w:rFonts w:eastAsiaTheme="minorHAnsi"/>
          </w:rPr>
          <w:t>http://osu.qualtrics.com/</w:t>
        </w:r>
      </w:hyperlink>
      <w:r w:rsidR="00EF042E">
        <w:rPr>
          <w:rFonts w:eastAsiaTheme="minorHAnsi"/>
        </w:rPr>
        <w:t>.</w:t>
      </w:r>
      <w:r w:rsidR="006D499C">
        <w:rPr>
          <w:rFonts w:eastAsiaTheme="minorHAnsi"/>
        </w:rPr>
        <w:t xml:space="preserve">  </w:t>
      </w:r>
      <w:r w:rsidR="008C25FA">
        <w:rPr>
          <w:rFonts w:eastAsiaTheme="minorHAnsi"/>
        </w:rPr>
        <w:t>When we reach an appropriate stage of the course, I will give you instructions for how to upgrade your account as necessary.</w:t>
      </w:r>
    </w:p>
    <w:p w14:paraId="0894464F" w14:textId="4E2052BB" w:rsidR="003A1C99" w:rsidRPr="00AC69DB" w:rsidRDefault="00684A90" w:rsidP="000C493A">
      <w:pPr>
        <w:pStyle w:val="ListParagraph"/>
        <w:numPr>
          <w:ilvl w:val="0"/>
          <w:numId w:val="6"/>
        </w:numPr>
        <w:spacing w:after="60" w:line="240" w:lineRule="auto"/>
        <w:rPr>
          <w:rStyle w:val="Hyperlink"/>
          <w:rFonts w:eastAsiaTheme="minorHAnsi"/>
          <w:color w:val="000000" w:themeColor="text1"/>
          <w:u w:val="none"/>
        </w:rPr>
      </w:pPr>
      <w:r w:rsidRPr="00280E71">
        <w:rPr>
          <w:b/>
          <w:bCs/>
        </w:rPr>
        <w:t>Microsoft Office 365</w:t>
      </w:r>
      <w:r w:rsidR="00670AF6" w:rsidRPr="004B3E3D">
        <w:rPr>
          <w:rStyle w:val="Hyperlink"/>
          <w:color w:val="auto"/>
          <w:u w:val="none"/>
        </w:rPr>
        <w:t>:</w:t>
      </w:r>
      <w:r w:rsidR="0057526F" w:rsidRPr="004B3E3D">
        <w:rPr>
          <w:color w:val="auto"/>
        </w:rPr>
        <w:t xml:space="preserve"> </w:t>
      </w:r>
      <w:r w:rsidR="0057526F">
        <w:t>All Ohio State students are now eligible for free Microsoft Office 365</w:t>
      </w:r>
      <w:r w:rsidR="0088031F">
        <w:t xml:space="preserve">. </w:t>
      </w:r>
      <w:r w:rsidR="0057526F">
        <w:t xml:space="preserve">Full instructions for downloading and installation can be found </w:t>
      </w:r>
      <w:r w:rsidR="005B492A" w:rsidRPr="004B3E3D">
        <w:rPr>
          <w:rStyle w:val="Hyperlink"/>
          <w:color w:val="auto"/>
          <w:u w:val="none"/>
        </w:rPr>
        <w:t>at</w:t>
      </w:r>
      <w:r w:rsidR="005B492A" w:rsidRPr="004B3E3D">
        <w:rPr>
          <w:rStyle w:val="Hyperlink"/>
          <w:color w:val="auto"/>
        </w:rPr>
        <w:t xml:space="preserve"> </w:t>
      </w:r>
      <w:hyperlink r:id="rId25" w:history="1">
        <w:r w:rsidR="007E743B" w:rsidRPr="007E743B">
          <w:rPr>
            <w:rStyle w:val="Hyperlink"/>
          </w:rPr>
          <w:t>go.osu.edu/office365help</w:t>
        </w:r>
      </w:hyperlink>
      <w:r w:rsidR="004B3E3D" w:rsidRPr="004B3E3D">
        <w:rPr>
          <w:rStyle w:val="Hyperlink"/>
          <w:color w:val="auto"/>
          <w:u w:val="none"/>
        </w:rPr>
        <w:t>.</w:t>
      </w:r>
    </w:p>
    <w:p w14:paraId="4E39D13B" w14:textId="5CC95553" w:rsidR="00AC69DB" w:rsidRPr="00B10C79" w:rsidRDefault="00AC69DB" w:rsidP="000C493A">
      <w:pPr>
        <w:pStyle w:val="ListParagraph"/>
        <w:numPr>
          <w:ilvl w:val="0"/>
          <w:numId w:val="6"/>
        </w:numPr>
        <w:spacing w:after="60" w:line="240" w:lineRule="auto"/>
      </w:pPr>
      <w:r w:rsidRPr="00280E71">
        <w:rPr>
          <w:b/>
          <w:bCs/>
        </w:rPr>
        <w:t>Top</w:t>
      </w:r>
      <w:r w:rsidR="00A829AE" w:rsidRPr="00280E71">
        <w:rPr>
          <w:b/>
          <w:bCs/>
        </w:rPr>
        <w:t xml:space="preserve"> </w:t>
      </w:r>
      <w:r w:rsidRPr="00280E71">
        <w:rPr>
          <w:b/>
          <w:bCs/>
        </w:rPr>
        <w:t>Hat</w:t>
      </w:r>
      <w:r w:rsidRPr="00B10C79">
        <w:t xml:space="preserve">: </w:t>
      </w:r>
      <w:r w:rsidR="0046227E" w:rsidRPr="00B10C79">
        <w:t>We</w:t>
      </w:r>
      <w:r w:rsidRPr="00B10C79">
        <w:t xml:space="preserve"> will </w:t>
      </w:r>
      <w:r w:rsidR="008C25FA">
        <w:t>often</w:t>
      </w:r>
      <w:r w:rsidR="0046227E" w:rsidRPr="00B10C79">
        <w:t xml:space="preserve"> </w:t>
      </w:r>
      <w:r w:rsidRPr="00B10C79">
        <w:t>use the Top</w:t>
      </w:r>
      <w:r w:rsidR="00A829AE">
        <w:t xml:space="preserve"> </w:t>
      </w:r>
      <w:r w:rsidRPr="00B10C79">
        <w:t>Hat software to elicit student responses during lectures. Students</w:t>
      </w:r>
      <w:r w:rsidR="0046227E" w:rsidRPr="00B10C79">
        <w:t xml:space="preserve"> </w:t>
      </w:r>
      <w:r w:rsidRPr="00B10C79">
        <w:t xml:space="preserve">will use their smart phones </w:t>
      </w:r>
      <w:r w:rsidR="0046227E" w:rsidRPr="00B10C79">
        <w:t xml:space="preserve">or other mobile device </w:t>
      </w:r>
      <w:r w:rsidRPr="00B10C79">
        <w:t>to text responses to questions posed. You may download</w:t>
      </w:r>
      <w:r w:rsidR="0046227E" w:rsidRPr="00B10C79">
        <w:t xml:space="preserve"> </w:t>
      </w:r>
      <w:r w:rsidRPr="00B10C79">
        <w:t xml:space="preserve">the Top Hat app or use the direct link below. </w:t>
      </w:r>
      <w:r w:rsidR="00365C34">
        <w:lastRenderedPageBreak/>
        <w:t>I</w:t>
      </w:r>
      <w:r w:rsidR="00A829AE">
        <w:t xml:space="preserve">nstructions for </w:t>
      </w:r>
      <w:r w:rsidR="00365C34">
        <w:t xml:space="preserve">Ohio State students </w:t>
      </w:r>
      <w:r w:rsidR="00A829AE">
        <w:t>getting started with Top Hat</w:t>
      </w:r>
      <w:r w:rsidR="00365C34">
        <w:t xml:space="preserve"> can be found at </w:t>
      </w:r>
      <w:hyperlink r:id="rId26" w:history="1">
        <w:r w:rsidR="00365C34" w:rsidRPr="00DE44E3">
          <w:rPr>
            <w:rStyle w:val="Hyperlink"/>
          </w:rPr>
          <w:t>https://teaching.resources.osu.edu/toolsets/top-hat/guides/getting-started-top-hat-students</w:t>
        </w:r>
      </w:hyperlink>
      <w:r w:rsidR="00365C34">
        <w:t xml:space="preserve">. </w:t>
      </w:r>
    </w:p>
    <w:p w14:paraId="1B1CA04C" w14:textId="112A116F" w:rsidR="00AC69DB" w:rsidRPr="00FE0208" w:rsidRDefault="00AC69DB" w:rsidP="000C493A">
      <w:pPr>
        <w:pStyle w:val="ListParagraph"/>
        <w:numPr>
          <w:ilvl w:val="1"/>
          <w:numId w:val="6"/>
        </w:numPr>
        <w:spacing w:after="60" w:line="240" w:lineRule="auto"/>
      </w:pPr>
      <w:r w:rsidRPr="00FE0208">
        <w:t xml:space="preserve">Top Hat course name: </w:t>
      </w:r>
      <w:r w:rsidR="00DD1EC0" w:rsidRPr="00FE0208">
        <w:t>SP2</w:t>
      </w:r>
      <w:r w:rsidR="009A5890">
        <w:t>5</w:t>
      </w:r>
      <w:r w:rsidR="00DD1EC0" w:rsidRPr="00FE0208">
        <w:t xml:space="preserve"> STAT 5510</w:t>
      </w:r>
    </w:p>
    <w:p w14:paraId="7BEB3CC3" w14:textId="7CBE06AE" w:rsidR="00FE0208" w:rsidRPr="00FE0208" w:rsidRDefault="00AC69DB" w:rsidP="000C493A">
      <w:pPr>
        <w:pStyle w:val="ListParagraph"/>
        <w:numPr>
          <w:ilvl w:val="1"/>
          <w:numId w:val="6"/>
        </w:numPr>
        <w:spacing w:after="60" w:line="240" w:lineRule="auto"/>
      </w:pPr>
      <w:r w:rsidRPr="00FE0208">
        <w:t>Direct Link:</w:t>
      </w:r>
      <w:r w:rsidR="009C3E3A">
        <w:t xml:space="preserve"> </w:t>
      </w:r>
      <w:hyperlink r:id="rId27" w:history="1">
        <w:r w:rsidR="009C3E3A" w:rsidRPr="007B7930">
          <w:rPr>
            <w:rStyle w:val="Hyperlink"/>
          </w:rPr>
          <w:t>https://app.tophat.com/e/919772</w:t>
        </w:r>
      </w:hyperlink>
      <w:r w:rsidR="00F025AF">
        <w:t xml:space="preserve"> </w:t>
      </w:r>
      <w:r w:rsidRPr="00FE0208">
        <w:t xml:space="preserve"> </w:t>
      </w:r>
    </w:p>
    <w:p w14:paraId="4912AF8B" w14:textId="0FD32DC7" w:rsidR="00AC69DB" w:rsidRPr="00FE0208" w:rsidRDefault="00AC69DB" w:rsidP="000C493A">
      <w:pPr>
        <w:pStyle w:val="ListParagraph"/>
        <w:numPr>
          <w:ilvl w:val="1"/>
          <w:numId w:val="6"/>
        </w:numPr>
        <w:spacing w:after="60" w:line="240" w:lineRule="auto"/>
      </w:pPr>
      <w:r w:rsidRPr="00FE0208">
        <w:t xml:space="preserve">6-digit join code: </w:t>
      </w:r>
      <w:r w:rsidR="00DB2169" w:rsidRPr="00DB2169">
        <w:t>919772</w:t>
      </w:r>
    </w:p>
    <w:p w14:paraId="1087ECD3" w14:textId="65EA48EA" w:rsidR="00976699" w:rsidRPr="00A94615" w:rsidRDefault="00411CE8" w:rsidP="00280E71">
      <w:pPr>
        <w:pStyle w:val="Heading3"/>
        <w:keepNext/>
      </w:pPr>
      <w:r>
        <w:t>C</w:t>
      </w:r>
      <w:r w:rsidRPr="00A94615">
        <w:t xml:space="preserve">armen </w:t>
      </w:r>
      <w:r w:rsidR="00976699" w:rsidRPr="00A94615">
        <w:t>access</w:t>
      </w:r>
    </w:p>
    <w:p w14:paraId="214C8B47" w14:textId="7D7985C7" w:rsidR="00976699" w:rsidRPr="0057526F" w:rsidRDefault="00976699" w:rsidP="00071781">
      <w:pPr>
        <w:rPr>
          <w:rFonts w:eastAsia="Arial" w:cs="Arial"/>
        </w:rPr>
      </w:pPr>
      <w:r w:rsidRPr="00A94615">
        <w:t>You will need to use</w:t>
      </w:r>
      <w:r>
        <w:t xml:space="preserve"> </w:t>
      </w:r>
      <w:proofErr w:type="spellStart"/>
      <w:r w:rsidRPr="004B3E3D">
        <w:t>BuckeyePass</w:t>
      </w:r>
      <w:proofErr w:type="spellEnd"/>
      <w:r w:rsidR="00F23A0D">
        <w:rPr>
          <w:rStyle w:val="Hyperlink"/>
          <w:u w:val="none"/>
        </w:rPr>
        <w:t xml:space="preserve"> </w:t>
      </w:r>
      <w:r w:rsidR="004B3E3D">
        <w:rPr>
          <w:rStyle w:val="Hyperlink"/>
        </w:rPr>
        <w:t>(</w:t>
      </w:r>
      <w:hyperlink r:id="rId28" w:history="1">
        <w:r w:rsidR="004B3E3D" w:rsidRPr="004B3E3D">
          <w:rPr>
            <w:rStyle w:val="Hyperlink"/>
          </w:rPr>
          <w:t>buckeyepass.osu.edu</w:t>
        </w:r>
      </w:hyperlink>
      <w:r w:rsidR="004B3E3D">
        <w:rPr>
          <w:rStyle w:val="Hyperlink"/>
        </w:rPr>
        <w:t>)</w:t>
      </w:r>
      <w:r w:rsidRPr="00A94615">
        <w:t xml:space="preserve"> multi-factor authentication to access your courses in Carmen. </w:t>
      </w:r>
    </w:p>
    <w:p w14:paraId="60B4DCC5" w14:textId="2857FD56" w:rsidR="0057526F" w:rsidRDefault="007D32A8" w:rsidP="00071781">
      <w:pPr>
        <w:pStyle w:val="Heading1"/>
        <w:keepNext/>
      </w:pPr>
      <w:r>
        <w:t>Grading and faculty response</w:t>
      </w:r>
    </w:p>
    <w:p w14:paraId="6966E322" w14:textId="0E8432F7" w:rsidR="00684A90" w:rsidRPr="00684A90" w:rsidRDefault="00684A90" w:rsidP="00071781">
      <w:pPr>
        <w:pStyle w:val="Heading2"/>
        <w:keepNext/>
      </w:pPr>
      <w:r>
        <w:t xml:space="preserve">How your grade is calculated </w:t>
      </w:r>
    </w:p>
    <w:tbl>
      <w:tblPr>
        <w:tblStyle w:val="TableSimple"/>
        <w:tblpPr w:leftFromText="187" w:rightFromText="187" w:vertAnchor="text" w:horzAnchor="page" w:tblpX="1192" w:tblpY="61"/>
        <w:tblW w:w="4889" w:type="pct"/>
        <w:tblLook w:val="0420" w:firstRow="1" w:lastRow="0" w:firstColumn="0" w:lastColumn="0" w:noHBand="0" w:noVBand="1"/>
      </w:tblPr>
      <w:tblGrid>
        <w:gridCol w:w="6204"/>
        <w:gridCol w:w="3646"/>
      </w:tblGrid>
      <w:tr w:rsidR="007D32A8" w:rsidRPr="00DA7184" w14:paraId="0FC1979D" w14:textId="77777777" w:rsidTr="005919AA">
        <w:trPr>
          <w:cnfStyle w:val="100000000000" w:firstRow="1" w:lastRow="0" w:firstColumn="0" w:lastColumn="0" w:oddVBand="0" w:evenVBand="0" w:oddHBand="0" w:evenHBand="0" w:firstRowFirstColumn="0" w:firstRowLastColumn="0" w:lastRowFirstColumn="0" w:lastRowLastColumn="0"/>
          <w:trHeight w:val="378"/>
        </w:trPr>
        <w:tc>
          <w:tcPr>
            <w:tcW w:w="6204" w:type="dxa"/>
            <w:shd w:val="clear" w:color="auto" w:fill="666666" w:themeFill="background1"/>
          </w:tcPr>
          <w:p w14:paraId="53807976" w14:textId="6070DD4B" w:rsidR="007D32A8" w:rsidRPr="001F1FA5" w:rsidRDefault="007D32A8" w:rsidP="00670AF6">
            <w:pPr>
              <w:pStyle w:val="TableHeading"/>
              <w:framePr w:hSpace="0" w:wrap="auto" w:vAnchor="margin" w:hAnchor="text" w:xAlign="left" w:yAlign="inline"/>
              <w:ind w:left="-108" w:firstLine="180"/>
              <w:rPr>
                <w:color w:val="FFFFFF" w:themeColor="text2"/>
              </w:rPr>
            </w:pPr>
            <w:r>
              <w:rPr>
                <w:color w:val="FFFFFF" w:themeColor="text2"/>
              </w:rPr>
              <w:t>Assignment category</w:t>
            </w:r>
          </w:p>
        </w:tc>
        <w:tc>
          <w:tcPr>
            <w:tcW w:w="3646" w:type="dxa"/>
            <w:shd w:val="clear" w:color="auto" w:fill="666666" w:themeFill="background1"/>
          </w:tcPr>
          <w:p w14:paraId="30DC554F" w14:textId="773C52FE" w:rsidR="007D32A8" w:rsidRPr="001F1FA5" w:rsidRDefault="007D32A8" w:rsidP="007A6536">
            <w:pPr>
              <w:pStyle w:val="TableHeading"/>
              <w:framePr w:hSpace="0" w:wrap="auto" w:vAnchor="margin" w:hAnchor="text" w:xAlign="left" w:yAlign="inline"/>
              <w:rPr>
                <w:color w:val="FFFFFF" w:themeColor="text2"/>
              </w:rPr>
            </w:pPr>
            <w:r>
              <w:rPr>
                <w:color w:val="FFFFFF" w:themeColor="text2"/>
              </w:rPr>
              <w:t>Points</w:t>
            </w:r>
          </w:p>
        </w:tc>
      </w:tr>
      <w:tr w:rsidR="007D32A8" w14:paraId="060E6E1E" w14:textId="77777777" w:rsidTr="005919AA">
        <w:trPr>
          <w:trHeight w:val="579"/>
        </w:trPr>
        <w:tc>
          <w:tcPr>
            <w:tcW w:w="6204" w:type="dxa"/>
          </w:tcPr>
          <w:p w14:paraId="6EB40563" w14:textId="304E060A" w:rsidR="007D32A8" w:rsidRPr="00DA7184" w:rsidRDefault="005919AA" w:rsidP="007A6536">
            <w:pPr>
              <w:pStyle w:val="TableText"/>
              <w:framePr w:hSpace="0" w:wrap="auto" w:vAnchor="margin" w:hAnchor="text" w:xAlign="left" w:yAlign="inline"/>
              <w:spacing w:before="120" w:after="120"/>
              <w:ind w:right="-23"/>
            </w:pPr>
            <w:r>
              <w:t>Homework</w:t>
            </w:r>
          </w:p>
        </w:tc>
        <w:tc>
          <w:tcPr>
            <w:tcW w:w="3646" w:type="dxa"/>
          </w:tcPr>
          <w:p w14:paraId="246D0967" w14:textId="67F23FDB" w:rsidR="007D32A8" w:rsidRPr="00DA7184" w:rsidRDefault="00E8118E" w:rsidP="007A6536">
            <w:pPr>
              <w:pStyle w:val="TableText"/>
              <w:framePr w:hSpace="0" w:wrap="auto" w:vAnchor="margin" w:hAnchor="text" w:xAlign="left" w:yAlign="inline"/>
              <w:spacing w:before="120" w:after="120"/>
              <w:ind w:right="-23"/>
            </w:pPr>
            <w:r>
              <w:t>20</w:t>
            </w:r>
          </w:p>
        </w:tc>
      </w:tr>
      <w:tr w:rsidR="00941D9F" w14:paraId="52292CA9" w14:textId="77777777" w:rsidTr="005919AA">
        <w:trPr>
          <w:trHeight w:val="579"/>
        </w:trPr>
        <w:tc>
          <w:tcPr>
            <w:tcW w:w="6204" w:type="dxa"/>
          </w:tcPr>
          <w:p w14:paraId="057D48B1" w14:textId="4EA008BB" w:rsidR="00941D9F" w:rsidRDefault="00941D9F" w:rsidP="007A6536">
            <w:pPr>
              <w:pStyle w:val="TableText"/>
              <w:framePr w:hSpace="0" w:wrap="auto" w:vAnchor="margin" w:hAnchor="text" w:xAlign="left" w:yAlign="inline"/>
              <w:spacing w:before="120" w:after="120"/>
              <w:ind w:right="-23"/>
            </w:pPr>
            <w:r>
              <w:t>Participation</w:t>
            </w:r>
          </w:p>
        </w:tc>
        <w:tc>
          <w:tcPr>
            <w:tcW w:w="3646" w:type="dxa"/>
          </w:tcPr>
          <w:p w14:paraId="325A6D8B" w14:textId="6C7BC4EC" w:rsidR="00941D9F" w:rsidRDefault="00941D9F" w:rsidP="007A6536">
            <w:pPr>
              <w:pStyle w:val="TableText"/>
              <w:framePr w:hSpace="0" w:wrap="auto" w:vAnchor="margin" w:hAnchor="text" w:xAlign="left" w:yAlign="inline"/>
              <w:spacing w:before="120" w:after="120"/>
              <w:ind w:right="-23"/>
            </w:pPr>
            <w:r>
              <w:t>5</w:t>
            </w:r>
          </w:p>
        </w:tc>
      </w:tr>
      <w:tr w:rsidR="007D32A8" w14:paraId="38148C3B" w14:textId="77777777" w:rsidTr="005919AA">
        <w:trPr>
          <w:trHeight w:val="524"/>
        </w:trPr>
        <w:tc>
          <w:tcPr>
            <w:tcW w:w="6204" w:type="dxa"/>
          </w:tcPr>
          <w:p w14:paraId="05ABE3A4" w14:textId="20A2E97E" w:rsidR="007D32A8" w:rsidRPr="00DA7184" w:rsidRDefault="00A5412B" w:rsidP="007A6536">
            <w:pPr>
              <w:pStyle w:val="TableText"/>
              <w:framePr w:hSpace="0" w:wrap="auto" w:vAnchor="margin" w:hAnchor="text" w:xAlign="left" w:yAlign="inline"/>
              <w:spacing w:before="120" w:after="120"/>
              <w:ind w:right="-23"/>
            </w:pPr>
            <w:r>
              <w:t>Midterm 1</w:t>
            </w:r>
          </w:p>
        </w:tc>
        <w:tc>
          <w:tcPr>
            <w:tcW w:w="3646" w:type="dxa"/>
          </w:tcPr>
          <w:p w14:paraId="2E48C0AE" w14:textId="3E45CF2D" w:rsidR="007D32A8" w:rsidRPr="00DA7184" w:rsidRDefault="00A77011" w:rsidP="007A6536">
            <w:pPr>
              <w:pStyle w:val="TableText"/>
              <w:framePr w:hSpace="0" w:wrap="auto" w:vAnchor="margin" w:hAnchor="text" w:xAlign="left" w:yAlign="inline"/>
              <w:spacing w:before="120" w:after="120"/>
              <w:ind w:right="-23"/>
            </w:pPr>
            <w:r>
              <w:t>2</w:t>
            </w:r>
            <w:r w:rsidR="000F42FF">
              <w:t>5</w:t>
            </w:r>
          </w:p>
        </w:tc>
      </w:tr>
      <w:tr w:rsidR="007D32A8" w14:paraId="04753D06" w14:textId="77777777" w:rsidTr="005919AA">
        <w:trPr>
          <w:trHeight w:val="524"/>
        </w:trPr>
        <w:tc>
          <w:tcPr>
            <w:tcW w:w="6204" w:type="dxa"/>
          </w:tcPr>
          <w:p w14:paraId="2EEC8C0B" w14:textId="4491D5AA" w:rsidR="007D32A8" w:rsidRPr="00DA7184" w:rsidRDefault="00A5412B" w:rsidP="007A6536">
            <w:pPr>
              <w:pStyle w:val="TableText"/>
              <w:framePr w:hSpace="0" w:wrap="auto" w:vAnchor="margin" w:hAnchor="text" w:xAlign="left" w:yAlign="inline"/>
              <w:spacing w:before="120" w:after="120"/>
              <w:ind w:right="-23"/>
            </w:pPr>
            <w:r>
              <w:t>Midterm 2</w:t>
            </w:r>
          </w:p>
        </w:tc>
        <w:tc>
          <w:tcPr>
            <w:tcW w:w="3646" w:type="dxa"/>
          </w:tcPr>
          <w:p w14:paraId="43C555B1" w14:textId="024E8EA4" w:rsidR="007D32A8" w:rsidRPr="00DA7184" w:rsidRDefault="00A77011" w:rsidP="007A6536">
            <w:pPr>
              <w:pStyle w:val="TableText"/>
              <w:framePr w:hSpace="0" w:wrap="auto" w:vAnchor="margin" w:hAnchor="text" w:xAlign="left" w:yAlign="inline"/>
              <w:spacing w:before="120" w:after="120"/>
              <w:ind w:right="-23"/>
            </w:pPr>
            <w:r>
              <w:t>2</w:t>
            </w:r>
            <w:r w:rsidR="000F42FF">
              <w:t>5</w:t>
            </w:r>
          </w:p>
        </w:tc>
      </w:tr>
      <w:tr w:rsidR="007D32A8" w14:paraId="052F3787" w14:textId="77777777" w:rsidTr="005919AA">
        <w:trPr>
          <w:trHeight w:val="524"/>
        </w:trPr>
        <w:tc>
          <w:tcPr>
            <w:tcW w:w="6204" w:type="dxa"/>
          </w:tcPr>
          <w:p w14:paraId="44322FC9" w14:textId="54BB983A" w:rsidR="007D32A8" w:rsidRPr="00DA7184" w:rsidRDefault="00444C9F" w:rsidP="007A6536">
            <w:pPr>
              <w:pStyle w:val="TableText"/>
              <w:framePr w:hSpace="0" w:wrap="auto" w:vAnchor="margin" w:hAnchor="text" w:xAlign="left" w:yAlign="inline"/>
              <w:spacing w:before="120" w:after="120"/>
              <w:ind w:right="-23"/>
            </w:pPr>
            <w:r>
              <w:t>Final Exam</w:t>
            </w:r>
          </w:p>
        </w:tc>
        <w:tc>
          <w:tcPr>
            <w:tcW w:w="3646" w:type="dxa"/>
          </w:tcPr>
          <w:p w14:paraId="546015C0" w14:textId="48E6BA28" w:rsidR="007D32A8" w:rsidRPr="00DA7184" w:rsidRDefault="00E8118E" w:rsidP="007A6536">
            <w:pPr>
              <w:pStyle w:val="TableText"/>
              <w:framePr w:hSpace="0" w:wrap="auto" w:vAnchor="margin" w:hAnchor="text" w:xAlign="left" w:yAlign="inline"/>
              <w:spacing w:before="120" w:after="120"/>
              <w:ind w:right="-23"/>
            </w:pPr>
            <w:r>
              <w:t>25</w:t>
            </w:r>
          </w:p>
        </w:tc>
      </w:tr>
      <w:tr w:rsidR="007D32A8" w:rsidRPr="00DA7184" w14:paraId="6B2A175B" w14:textId="77777777" w:rsidTr="005919AA">
        <w:trPr>
          <w:trHeight w:val="524"/>
        </w:trPr>
        <w:tc>
          <w:tcPr>
            <w:tcW w:w="6204" w:type="dxa"/>
          </w:tcPr>
          <w:p w14:paraId="72A32320" w14:textId="63576A12" w:rsidR="007D32A8" w:rsidRPr="00CE385E" w:rsidRDefault="007D32A8" w:rsidP="007A6536">
            <w:pPr>
              <w:pStyle w:val="TableText"/>
              <w:framePr w:hSpace="0" w:wrap="auto" w:vAnchor="margin" w:hAnchor="text" w:xAlign="left" w:yAlign="inline"/>
              <w:spacing w:before="120" w:after="120"/>
              <w:ind w:right="-23"/>
              <w:rPr>
                <w:b/>
                <w:bCs w:val="0"/>
              </w:rPr>
            </w:pPr>
            <w:r w:rsidRPr="00CE385E">
              <w:rPr>
                <w:b/>
                <w:bCs w:val="0"/>
              </w:rPr>
              <w:t>Total</w:t>
            </w:r>
          </w:p>
        </w:tc>
        <w:tc>
          <w:tcPr>
            <w:tcW w:w="3646" w:type="dxa"/>
          </w:tcPr>
          <w:p w14:paraId="251D2BE8" w14:textId="5DF48AD5" w:rsidR="007D32A8" w:rsidRPr="00DA7184" w:rsidRDefault="007D32A8" w:rsidP="007A6536">
            <w:pPr>
              <w:pStyle w:val="TableText"/>
              <w:framePr w:hSpace="0" w:wrap="auto" w:vAnchor="margin" w:hAnchor="text" w:xAlign="left" w:yAlign="inline"/>
              <w:spacing w:before="120" w:after="120"/>
              <w:ind w:right="-23"/>
              <w:rPr>
                <w:b/>
              </w:rPr>
            </w:pPr>
            <w:r>
              <w:rPr>
                <w:b/>
              </w:rPr>
              <w:t>100</w:t>
            </w:r>
          </w:p>
        </w:tc>
      </w:tr>
    </w:tbl>
    <w:p w14:paraId="15865320" w14:textId="6764ED85" w:rsidR="0057526F" w:rsidRPr="007D32A8" w:rsidRDefault="007D32A8" w:rsidP="007D32A8">
      <w:pPr>
        <w:rPr>
          <w:i/>
        </w:rPr>
      </w:pPr>
      <w:r w:rsidRPr="007D32A8">
        <w:rPr>
          <w:i/>
        </w:rPr>
        <w:t xml:space="preserve">See course schedule below for </w:t>
      </w:r>
      <w:r w:rsidR="002C541D">
        <w:rPr>
          <w:i/>
        </w:rPr>
        <w:t xml:space="preserve">approximate </w:t>
      </w:r>
      <w:r w:rsidRPr="007D32A8">
        <w:rPr>
          <w:i/>
        </w:rPr>
        <w:t>dates</w:t>
      </w:r>
      <w:r w:rsidR="002C541D">
        <w:rPr>
          <w:i/>
        </w:rPr>
        <w:t xml:space="preserve">; </w:t>
      </w:r>
      <w:r w:rsidR="00395F75">
        <w:rPr>
          <w:i/>
        </w:rPr>
        <w:t>See</w:t>
      </w:r>
      <w:r w:rsidR="002C541D">
        <w:rPr>
          <w:i/>
        </w:rPr>
        <w:t xml:space="preserve"> Carmen</w:t>
      </w:r>
      <w:r w:rsidR="00395F75">
        <w:rPr>
          <w:i/>
        </w:rPr>
        <w:t xml:space="preserve"> for most up-to-date information</w:t>
      </w:r>
    </w:p>
    <w:p w14:paraId="0462EC89" w14:textId="0FAA531B" w:rsidR="00D11DBF" w:rsidRDefault="00D11DBF" w:rsidP="00280E71">
      <w:pPr>
        <w:pStyle w:val="Heading2"/>
        <w:keepNext/>
      </w:pPr>
      <w:r>
        <w:t>Description</w:t>
      </w:r>
      <w:r w:rsidR="00C279EA">
        <w:t>s</w:t>
      </w:r>
      <w:r>
        <w:t xml:space="preserve"> of major course assignments</w:t>
      </w:r>
    </w:p>
    <w:p w14:paraId="0D4D85A7" w14:textId="2A20CE86" w:rsidR="00411CE8" w:rsidRPr="00D11DBF" w:rsidRDefault="00395F75" w:rsidP="00AA7640">
      <w:pPr>
        <w:pStyle w:val="Heading3"/>
      </w:pPr>
      <w:r>
        <w:t>Homework</w:t>
      </w:r>
    </w:p>
    <w:p w14:paraId="095B6804" w14:textId="3C6860FA" w:rsidR="00D11DBF" w:rsidRDefault="00D11DBF" w:rsidP="00D11DBF">
      <w:r w:rsidRPr="00AA7640">
        <w:rPr>
          <w:b/>
          <w:bCs/>
        </w:rPr>
        <w:t>Description</w:t>
      </w:r>
      <w:r w:rsidR="00D03749" w:rsidRPr="006E08F6">
        <w:t>:</w:t>
      </w:r>
      <w:r>
        <w:t xml:space="preserve"> </w:t>
      </w:r>
      <w:r w:rsidR="001741C4" w:rsidRPr="001741C4">
        <w:t>The goal of homework assignments is to help you learn.</w:t>
      </w:r>
      <w:r w:rsidR="001741C4">
        <w:t xml:space="preserve"> </w:t>
      </w:r>
      <w:r w:rsidR="006F484F">
        <w:t>H</w:t>
      </w:r>
      <w:r w:rsidR="00CA23CD" w:rsidRPr="00CA23CD">
        <w:t>omework assignments will be assigned regularly during the semester</w:t>
      </w:r>
      <w:r w:rsidR="00CA23CD">
        <w:t>, approximately every 1-2 weeks</w:t>
      </w:r>
      <w:r w:rsidR="0070262D">
        <w:t xml:space="preserve"> for a total of approximately 10 assignments</w:t>
      </w:r>
      <w:r w:rsidR="009B3978">
        <w:t>.</w:t>
      </w:r>
      <w:r w:rsidR="008429CB">
        <w:t xml:space="preserve"> Assignments may vary in length and overall effort to account for other </w:t>
      </w:r>
      <w:r w:rsidR="001741C4">
        <w:t xml:space="preserve">course </w:t>
      </w:r>
      <w:r w:rsidR="008429CB">
        <w:t xml:space="preserve">assignments </w:t>
      </w:r>
      <w:r w:rsidR="001741C4">
        <w:t xml:space="preserve">(exam/project) </w:t>
      </w:r>
      <w:r w:rsidR="00E84930">
        <w:t>students may be working on or preparing for</w:t>
      </w:r>
      <w:r w:rsidR="00144998">
        <w:t>. All assignments should be submitted via Carmen</w:t>
      </w:r>
      <w:r w:rsidR="001245E7">
        <w:t xml:space="preserve"> – typically as an uploaded .pdf document or a completed Carmen quiz. </w:t>
      </w:r>
      <w:r w:rsidR="00E84930">
        <w:t xml:space="preserve">Assignments are typically due </w:t>
      </w:r>
      <w:r w:rsidR="00D36B81">
        <w:t xml:space="preserve">to be received by Carmen </w:t>
      </w:r>
      <w:r w:rsidR="00E84930">
        <w:t>at 11:59pm on Fridays</w:t>
      </w:r>
      <w:r w:rsidR="00CF38C7">
        <w:t xml:space="preserve">, and are typically assigned a week prior </w:t>
      </w:r>
      <w:r w:rsidR="00CF38C7">
        <w:lastRenderedPageBreak/>
        <w:t>to the due date</w:t>
      </w:r>
      <w:r w:rsidR="00E84930">
        <w:t xml:space="preserve">. </w:t>
      </w:r>
      <w:r w:rsidR="00C44834">
        <w:t xml:space="preserve">Each student’s lowest homework grade will be dropped. </w:t>
      </w:r>
      <w:r w:rsidR="009364C5">
        <w:t>Homework grades will be deducted 5% for each hour it is submitted late</w:t>
      </w:r>
      <w:r w:rsidR="00F218C3">
        <w:t>, so be</w:t>
      </w:r>
      <w:r w:rsidR="00D36B81">
        <w:t xml:space="preserve"> sure to leave enough time for the </w:t>
      </w:r>
      <w:r w:rsidR="00F218C3">
        <w:t>vagaries of Carmen processing and internet speed.</w:t>
      </w:r>
      <w:r w:rsidR="00D36B81">
        <w:t xml:space="preserve"> </w:t>
      </w:r>
      <w:r w:rsidR="00EA7B7F">
        <w:t>Please talk to me as soon as possible if you experience some unusual circumstance</w:t>
      </w:r>
      <w:r w:rsidR="003D371F">
        <w:t xml:space="preserve"> that would affect </w:t>
      </w:r>
      <w:r w:rsidR="00E608E0">
        <w:t>your</w:t>
      </w:r>
      <w:r w:rsidR="003D371F">
        <w:t xml:space="preserve"> ability to </w:t>
      </w:r>
      <w:r w:rsidR="00E608E0">
        <w:t>work on</w:t>
      </w:r>
      <w:r w:rsidR="003D371F">
        <w:t xml:space="preserve"> homework </w:t>
      </w:r>
      <w:r w:rsidR="00E608E0">
        <w:t>during the week and thus submit it on time</w:t>
      </w:r>
      <w:r w:rsidR="00EA7B7F">
        <w:t>.</w:t>
      </w:r>
      <w:r w:rsidR="00C44834">
        <w:t xml:space="preserve"> </w:t>
      </w:r>
    </w:p>
    <w:p w14:paraId="052511EA" w14:textId="77777777" w:rsidR="00E25FE2" w:rsidRDefault="00E25FE2" w:rsidP="00D11DBF"/>
    <w:p w14:paraId="1E7E217B" w14:textId="77777777" w:rsidR="006F484F" w:rsidRDefault="0003508E" w:rsidP="006F484F">
      <w:r w:rsidRPr="00AA7640">
        <w:rPr>
          <w:b/>
          <w:bCs/>
        </w:rPr>
        <w:t>Academic integrity</w:t>
      </w:r>
      <w:r w:rsidR="00C279EA" w:rsidRPr="00AA7640">
        <w:rPr>
          <w:b/>
          <w:bCs/>
        </w:rPr>
        <w:t xml:space="preserve"> and collaboration</w:t>
      </w:r>
      <w:r w:rsidR="00D03749">
        <w:t>:</w:t>
      </w:r>
      <w:r w:rsidR="006F484F">
        <w:t xml:space="preserve"> You are encouraged to work with other</w:t>
      </w:r>
    </w:p>
    <w:p w14:paraId="347B01B4" w14:textId="25004D96" w:rsidR="00B63A12" w:rsidRDefault="006F484F" w:rsidP="00B63A12">
      <w:r>
        <w:t>S</w:t>
      </w:r>
      <w:r w:rsidR="00FA2CA6">
        <w:t>TAT</w:t>
      </w:r>
      <w:r>
        <w:t xml:space="preserve"> </w:t>
      </w:r>
      <w:r w:rsidR="00FA2CA6">
        <w:t>5510</w:t>
      </w:r>
      <w:r>
        <w:t xml:space="preserve"> students on homework and you may </w:t>
      </w:r>
      <w:r w:rsidR="00FA2CA6">
        <w:t xml:space="preserve">freely </w:t>
      </w:r>
      <w:r>
        <w:t>consult references</w:t>
      </w:r>
      <w:r w:rsidR="00FA2CA6">
        <w:t xml:space="preserve"> </w:t>
      </w:r>
      <w:r w:rsidR="006905EE" w:rsidRPr="006905EE">
        <w:rPr>
          <w:b/>
          <w:bCs/>
          <w:i/>
          <w:iCs/>
        </w:rPr>
        <w:t>other than</w:t>
      </w:r>
      <w:r w:rsidR="00FA2CA6">
        <w:t xml:space="preserve"> previously published homework solutions to STAT 5510 or STAT 6510.</w:t>
      </w:r>
      <w:r>
        <w:t xml:space="preserve"> Each student must </w:t>
      </w:r>
      <w:r w:rsidR="00555821">
        <w:t xml:space="preserve">hand in solutions produced themselves that represents their own work. </w:t>
      </w:r>
      <w:r>
        <w:t>Do</w:t>
      </w:r>
      <w:r w:rsidR="00555821">
        <w:t xml:space="preserve"> </w:t>
      </w:r>
      <w:r>
        <w:t>not copy any part of another student's homework</w:t>
      </w:r>
      <w:r w:rsidR="00555821">
        <w:t xml:space="preserve"> solutions</w:t>
      </w:r>
      <w:r>
        <w:t>. You must list at the top of your</w:t>
      </w:r>
      <w:r w:rsidR="00555821">
        <w:t xml:space="preserve"> </w:t>
      </w:r>
      <w:r>
        <w:t>homework your collaborators and any references that you</w:t>
      </w:r>
      <w:r w:rsidR="006905EE">
        <w:t xml:space="preserve"> </w:t>
      </w:r>
      <w:r>
        <w:t>consulted</w:t>
      </w:r>
      <w:r w:rsidR="00940E6A">
        <w:t>, and briefly describe how th</w:t>
      </w:r>
      <w:r w:rsidR="00040704">
        <w:t>ey contributed to your work</w:t>
      </w:r>
      <w:r>
        <w:t>.</w:t>
      </w:r>
      <w:r w:rsidR="002F38D3">
        <w:t xml:space="preserve">  If you choose to use an AI </w:t>
      </w:r>
      <w:r w:rsidR="00A5610B">
        <w:t>Chatbot</w:t>
      </w:r>
      <w:r w:rsidR="002F38D3">
        <w:t xml:space="preserve"> such as </w:t>
      </w:r>
      <w:r w:rsidR="00A5610B">
        <w:t xml:space="preserve">ChatGPT or Microsoft </w:t>
      </w:r>
      <w:r w:rsidR="00564D32">
        <w:t>Copilot, you should also list this as a “reference” that you consulted</w:t>
      </w:r>
      <w:r w:rsidR="00B63A12">
        <w:t>.</w:t>
      </w:r>
      <w:r w:rsidR="00075028">
        <w:t xml:space="preserve">  </w:t>
      </w:r>
      <w:r w:rsidR="00040704">
        <w:t>(</w:t>
      </w:r>
      <w:r w:rsidR="00075028">
        <w:t>See also the section on AI use below.</w:t>
      </w:r>
      <w:r w:rsidR="00040704">
        <w:t>). Here are some examples:</w:t>
      </w:r>
    </w:p>
    <w:p w14:paraId="69F8FB8A" w14:textId="1C4B3AB7" w:rsidR="00040704" w:rsidRDefault="00040704" w:rsidP="00040704">
      <w:pPr>
        <w:pStyle w:val="ListParagraph"/>
        <w:numPr>
          <w:ilvl w:val="0"/>
          <w:numId w:val="6"/>
        </w:numPr>
      </w:pPr>
      <w:r>
        <w:t xml:space="preserve">Brutus Buckeye and I worked on </w:t>
      </w:r>
      <w:r w:rsidR="00840217">
        <w:t>problems 1 and 4 of this</w:t>
      </w:r>
      <w:r w:rsidR="00760E41">
        <w:t xml:space="preserve"> assignment together. We discussed possible solutions to the</w:t>
      </w:r>
      <w:r w:rsidR="00840217">
        <w:t>se questions</w:t>
      </w:r>
      <w:r w:rsidR="00760E41">
        <w:t>.</w:t>
      </w:r>
    </w:p>
    <w:p w14:paraId="06FF8DB5" w14:textId="43A148A2" w:rsidR="0002699D" w:rsidRDefault="0002699D" w:rsidP="00040704">
      <w:pPr>
        <w:pStyle w:val="ListParagraph"/>
        <w:numPr>
          <w:ilvl w:val="0"/>
          <w:numId w:val="6"/>
        </w:numPr>
      </w:pPr>
      <w:r>
        <w:t xml:space="preserve">I used Microsoft Copilot to </w:t>
      </w:r>
      <w:r w:rsidR="002E0932">
        <w:t xml:space="preserve">improve the grammar of my </w:t>
      </w:r>
      <w:r w:rsidR="00DB6FBD">
        <w:t>submission.</w:t>
      </w:r>
    </w:p>
    <w:p w14:paraId="0DAF6BBB" w14:textId="2419FA73" w:rsidR="00D4719A" w:rsidRPr="00D11DBF" w:rsidRDefault="00D4719A" w:rsidP="00D4719A">
      <w:pPr>
        <w:pStyle w:val="Heading3"/>
      </w:pPr>
      <w:r>
        <w:t>Participation</w:t>
      </w:r>
    </w:p>
    <w:p w14:paraId="14315FF2" w14:textId="370F5A43" w:rsidR="00411CE8" w:rsidRDefault="00411CE8" w:rsidP="00411CE8">
      <w:r w:rsidRPr="00AA7640">
        <w:rPr>
          <w:b/>
          <w:bCs/>
        </w:rPr>
        <w:t>Description</w:t>
      </w:r>
      <w:r>
        <w:t xml:space="preserve">: </w:t>
      </w:r>
      <w:r w:rsidR="00280DEC">
        <w:t xml:space="preserve">The goal of participation is to facilitate </w:t>
      </w:r>
      <w:r w:rsidR="008308B3">
        <w:t xml:space="preserve">the creation of a rich learning environment. Some formal measure of participation will typically be available </w:t>
      </w:r>
      <w:r w:rsidR="0055013F">
        <w:t>during each lecture period, typically via Top</w:t>
      </w:r>
      <w:r w:rsidR="00DD42C3">
        <w:t xml:space="preserve"> </w:t>
      </w:r>
      <w:r w:rsidR="0055013F">
        <w:t xml:space="preserve">Hat. </w:t>
      </w:r>
      <w:r w:rsidR="00E25352">
        <w:t xml:space="preserve">For each student, the </w:t>
      </w:r>
      <w:r w:rsidR="0045729C">
        <w:t xml:space="preserve">grades for the </w:t>
      </w:r>
      <w:r w:rsidR="008A0BA8">
        <w:t>four</w:t>
      </w:r>
      <w:r w:rsidR="00E25352">
        <w:t xml:space="preserve"> days with lowest participation grades will be dropped. </w:t>
      </w:r>
    </w:p>
    <w:p w14:paraId="2C0D5321" w14:textId="77777777" w:rsidR="00E25FE2" w:rsidRDefault="00E25FE2" w:rsidP="00411CE8"/>
    <w:p w14:paraId="39312CA7" w14:textId="2CE7F993" w:rsidR="00AA7640" w:rsidRDefault="00411CE8" w:rsidP="00AA7640">
      <w:r w:rsidRPr="00AA7640">
        <w:rPr>
          <w:b/>
          <w:bCs/>
        </w:rPr>
        <w:t>Academic integrity and collaboration</w:t>
      </w:r>
      <w:r>
        <w:t xml:space="preserve">: </w:t>
      </w:r>
      <w:r w:rsidR="00DD42C3">
        <w:t xml:space="preserve">Students should record their true participation. </w:t>
      </w:r>
      <w:r w:rsidR="000A5D70">
        <w:t xml:space="preserve">Entering a participation code or otherwise indicating participation when the student is not present to participate is </w:t>
      </w:r>
      <w:r w:rsidR="002B559D">
        <w:t xml:space="preserve">considered academic misconduct. For example, answering a Top Hat question posed synchronously in class when not present in </w:t>
      </w:r>
      <w:r w:rsidR="00E25352">
        <w:t>that class would typically be considered academic misconduct.</w:t>
      </w:r>
    </w:p>
    <w:p w14:paraId="0BD550FC" w14:textId="00F194D2" w:rsidR="002C541D" w:rsidRPr="00D11DBF" w:rsidRDefault="0045729C" w:rsidP="002C541D">
      <w:pPr>
        <w:pStyle w:val="Heading3"/>
      </w:pPr>
      <w:r>
        <w:t>Exams</w:t>
      </w:r>
    </w:p>
    <w:p w14:paraId="11908CB8" w14:textId="75EE1FC7" w:rsidR="002C541D" w:rsidRDefault="002C541D" w:rsidP="002C541D">
      <w:r w:rsidRPr="00AA7640">
        <w:rPr>
          <w:b/>
          <w:bCs/>
        </w:rPr>
        <w:t>Description</w:t>
      </w:r>
      <w:r w:rsidRPr="006E08F6">
        <w:t>:</w:t>
      </w:r>
      <w:r>
        <w:t xml:space="preserve"> </w:t>
      </w:r>
      <w:r w:rsidR="00E44707">
        <w:t xml:space="preserve">The goal of exams is </w:t>
      </w:r>
      <w:r w:rsidR="00EF17E5">
        <w:t>for</w:t>
      </w:r>
      <w:r w:rsidR="00AB1DA2">
        <w:t xml:space="preserve"> you to review and consolidate ideas and for</w:t>
      </w:r>
      <w:r w:rsidR="00EF17E5">
        <w:t xml:space="preserve"> me to assess your individual learning and understanding.  </w:t>
      </w:r>
      <w:r w:rsidR="00861492">
        <w:t>Midterm e</w:t>
      </w:r>
      <w:r w:rsidR="00EF17E5">
        <w:t>xams will take place during class time</w:t>
      </w:r>
      <w:r w:rsidR="00861492">
        <w:t>. The final exam will take place during the time designated by the registrar.</w:t>
      </w:r>
      <w:r w:rsidR="00BD7A9B">
        <w:t xml:space="preserve"> Tentative dates are listed in the course schedule below. Refer to Carmen for the most up-to-date information. </w:t>
      </w:r>
      <w:r w:rsidR="00DA08FA">
        <w:t xml:space="preserve">Students may use </w:t>
      </w:r>
      <w:r w:rsidR="00AB1DA2">
        <w:t>calculators</w:t>
      </w:r>
      <w:r w:rsidR="00064765">
        <w:t xml:space="preserve"> but not </w:t>
      </w:r>
      <w:r w:rsidR="00974B48">
        <w:t xml:space="preserve">use </w:t>
      </w:r>
      <w:r w:rsidR="00064765">
        <w:t>any communication device.</w:t>
      </w:r>
      <w:r w:rsidR="00BD7A9B">
        <w:t xml:space="preserve"> </w:t>
      </w:r>
      <w:r w:rsidR="00861492">
        <w:t xml:space="preserve"> </w:t>
      </w:r>
    </w:p>
    <w:p w14:paraId="3752D6B7" w14:textId="77777777" w:rsidR="001327E8" w:rsidRDefault="001327E8" w:rsidP="002C541D"/>
    <w:p w14:paraId="71733905" w14:textId="0345AE4F" w:rsidR="002C541D" w:rsidRDefault="002C541D" w:rsidP="002C541D">
      <w:r w:rsidRPr="00AA7640">
        <w:rPr>
          <w:b/>
          <w:bCs/>
        </w:rPr>
        <w:t>Academic integrity and collaboration</w:t>
      </w:r>
      <w:r>
        <w:t>:</w:t>
      </w:r>
      <w:r w:rsidR="003B375B">
        <w:t xml:space="preserve"> Students may not communicate with anyone other than the course instructor during exams, and may only use resources (e.g., a calculator) specifically designated on the</w:t>
      </w:r>
      <w:r w:rsidR="002B3C7F">
        <w:t xml:space="preserve"> exam assignment</w:t>
      </w:r>
      <w:r w:rsidR="003B375B">
        <w:t>.</w:t>
      </w:r>
      <w:r>
        <w:t xml:space="preserve"> </w:t>
      </w:r>
    </w:p>
    <w:p w14:paraId="47A82BA7" w14:textId="7931BE6A" w:rsidR="007D32A8" w:rsidRPr="007D32A8" w:rsidRDefault="007D32A8" w:rsidP="00D26E25">
      <w:pPr>
        <w:pStyle w:val="Heading2"/>
        <w:keepNext/>
      </w:pPr>
      <w:r w:rsidRPr="007D32A8">
        <w:lastRenderedPageBreak/>
        <w:t>Late assignments</w:t>
      </w:r>
    </w:p>
    <w:p w14:paraId="199F7CD0" w14:textId="325F9119" w:rsidR="007D32A8" w:rsidRPr="00B45693" w:rsidRDefault="00684A90" w:rsidP="007D32A8">
      <w:r>
        <w:t xml:space="preserve">Late </w:t>
      </w:r>
      <w:r w:rsidR="00E608E0">
        <w:t xml:space="preserve">homework </w:t>
      </w:r>
      <w:r>
        <w:t xml:space="preserve">submissions </w:t>
      </w:r>
      <w:r w:rsidR="00E95E77">
        <w:t xml:space="preserve">have their grade </w:t>
      </w:r>
      <w:r w:rsidR="006A4C04">
        <w:t>deducted 5% for every hour late</w:t>
      </w:r>
      <w:r w:rsidR="009B0140">
        <w:t xml:space="preserve"> (rounded up)</w:t>
      </w:r>
      <w:r>
        <w:t xml:space="preserve">. </w:t>
      </w:r>
      <w:r w:rsidR="006A4C04">
        <w:t xml:space="preserve">Exam </w:t>
      </w:r>
      <w:r w:rsidR="003C6235">
        <w:t>make-ups</w:t>
      </w:r>
      <w:r w:rsidR="006A4C04">
        <w:t xml:space="preserve"> </w:t>
      </w:r>
      <w:r w:rsidR="004F4167">
        <w:t>are typically not allowed, but</w:t>
      </w:r>
      <w:r w:rsidR="00E95E77">
        <w:t xml:space="preserve"> if circumstances may warrant an exam accommodation, such requests</w:t>
      </w:r>
      <w:r w:rsidR="004F4167">
        <w:t xml:space="preserve"> </w:t>
      </w:r>
      <w:r w:rsidR="006A4C04">
        <w:t xml:space="preserve">should be discussed with </w:t>
      </w:r>
      <w:r w:rsidR="004F4167">
        <w:t>the instructor as soon as possible.</w:t>
      </w:r>
    </w:p>
    <w:p w14:paraId="1683F48F" w14:textId="77777777" w:rsidR="007D32A8" w:rsidRPr="007D32A8" w:rsidRDefault="007D32A8" w:rsidP="007D32A8">
      <w:pPr>
        <w:pStyle w:val="Heading2"/>
      </w:pPr>
      <w:r w:rsidRPr="007D32A8">
        <w:t>Grading scale</w:t>
      </w:r>
    </w:p>
    <w:p w14:paraId="47055D9C" w14:textId="595F5F4F" w:rsidR="0057526F" w:rsidRDefault="00701C53" w:rsidP="007D32A8">
      <w:r>
        <w:t>93-100</w:t>
      </w:r>
      <w:r w:rsidR="007D32A8">
        <w:t xml:space="preserve">: A </w:t>
      </w:r>
      <w:r w:rsidR="007D32A8">
        <w:br/>
      </w:r>
      <w:r>
        <w:t>90-9</w:t>
      </w:r>
      <w:r w:rsidR="00763927">
        <w:t>2.9</w:t>
      </w:r>
      <w:r w:rsidR="007D32A8" w:rsidRPr="00B45693">
        <w:t xml:space="preserve">: A- </w:t>
      </w:r>
      <w:r w:rsidR="007D32A8">
        <w:br/>
      </w:r>
      <w:r w:rsidR="00763927">
        <w:t>87-89.9</w:t>
      </w:r>
      <w:r w:rsidR="009A0978">
        <w:t xml:space="preserve">: </w:t>
      </w:r>
      <w:r w:rsidR="007D32A8">
        <w:t>B+</w:t>
      </w:r>
      <w:r w:rsidR="007D32A8">
        <w:br/>
      </w:r>
      <w:r w:rsidR="00280DEC">
        <w:t>87-89.9</w:t>
      </w:r>
      <w:r w:rsidR="007D32A8">
        <w:t>: B</w:t>
      </w:r>
      <w:r w:rsidR="007D32A8">
        <w:br/>
      </w:r>
      <w:r w:rsidR="00301A76">
        <w:t>83-</w:t>
      </w:r>
      <w:r w:rsidR="00280DEC">
        <w:t>86.9</w:t>
      </w:r>
      <w:r w:rsidR="007D32A8" w:rsidRPr="00B45693">
        <w:t xml:space="preserve">: B- </w:t>
      </w:r>
      <w:r w:rsidR="007D32A8">
        <w:br/>
      </w:r>
      <w:r w:rsidR="00301A76">
        <w:t>80-82.9</w:t>
      </w:r>
      <w:r w:rsidR="007D32A8">
        <w:t xml:space="preserve">: C+ </w:t>
      </w:r>
      <w:r w:rsidR="007D32A8">
        <w:br/>
      </w:r>
      <w:r w:rsidR="00301A76">
        <w:t>77-79.9</w:t>
      </w:r>
      <w:r w:rsidR="007D32A8">
        <w:t>: C</w:t>
      </w:r>
      <w:r w:rsidR="007D32A8">
        <w:br/>
      </w:r>
      <w:r w:rsidR="00301A76">
        <w:t>73-76.9</w:t>
      </w:r>
      <w:r w:rsidR="007D32A8" w:rsidRPr="00B45693">
        <w:t xml:space="preserve">: C- </w:t>
      </w:r>
      <w:r w:rsidR="007D32A8">
        <w:br/>
      </w:r>
      <w:r w:rsidR="00763927">
        <w:t>70-</w:t>
      </w:r>
      <w:r w:rsidR="00301A76">
        <w:t>72.9</w:t>
      </w:r>
      <w:r w:rsidR="007D32A8">
        <w:t xml:space="preserve">: D+ </w:t>
      </w:r>
      <w:r w:rsidR="007D32A8">
        <w:br/>
      </w:r>
      <w:r w:rsidR="00763927">
        <w:t>60-66.9</w:t>
      </w:r>
      <w:r w:rsidR="009A0978">
        <w:t>:</w:t>
      </w:r>
      <w:r w:rsidR="007D32A8">
        <w:t xml:space="preserve"> D</w:t>
      </w:r>
      <w:r w:rsidR="007D32A8">
        <w:br/>
      </w:r>
      <w:r w:rsidR="00763927">
        <w:t>below 60</w:t>
      </w:r>
      <w:r w:rsidR="007D32A8" w:rsidRPr="00B45693">
        <w:t>: E</w:t>
      </w:r>
    </w:p>
    <w:p w14:paraId="37748D9D" w14:textId="2FF453B3" w:rsidR="0057526F" w:rsidRDefault="005B492A" w:rsidP="007D32A8">
      <w:pPr>
        <w:pStyle w:val="Heading2"/>
      </w:pPr>
      <w:r>
        <w:t xml:space="preserve">Instructor </w:t>
      </w:r>
      <w:r w:rsidR="0057526F" w:rsidRPr="00B45693">
        <w:t>feedback and response time</w:t>
      </w:r>
    </w:p>
    <w:p w14:paraId="24C2D4C2" w14:textId="2CCF29CA" w:rsidR="0057526F" w:rsidRPr="00B45693" w:rsidRDefault="0057526F" w:rsidP="0057526F">
      <w:r w:rsidRPr="00B45693">
        <w:t>I am providing the following list to give you an idea of my intended availability throughout the course. (Remember that you can call</w:t>
      </w:r>
      <w:r w:rsidRPr="00B45693">
        <w:rPr>
          <w:rStyle w:val="apple-converted-space"/>
          <w:rFonts w:cs="Tahoma"/>
          <w:color w:val="000000"/>
        </w:rPr>
        <w:t> </w:t>
      </w:r>
      <w:r w:rsidRPr="00B45693">
        <w:rPr>
          <w:rStyle w:val="Strong"/>
          <w:rFonts w:cs="Tahoma"/>
          <w:color w:val="000000"/>
        </w:rPr>
        <w:t>614-688-</w:t>
      </w:r>
      <w:r w:rsidR="00E8174F">
        <w:rPr>
          <w:rStyle w:val="Strong"/>
          <w:rFonts w:cs="Tahoma"/>
          <w:color w:val="000000"/>
        </w:rPr>
        <w:t>4357(</w:t>
      </w:r>
      <w:r w:rsidRPr="00B45693">
        <w:rPr>
          <w:rStyle w:val="Strong"/>
          <w:rFonts w:cs="Tahoma"/>
          <w:color w:val="000000"/>
        </w:rPr>
        <w:t>HELP</w:t>
      </w:r>
      <w:r w:rsidR="00E8174F">
        <w:rPr>
          <w:rStyle w:val="Strong"/>
          <w:rFonts w:cs="Tahoma"/>
          <w:color w:val="000000"/>
        </w:rPr>
        <w:t>)</w:t>
      </w:r>
      <w:r w:rsidRPr="00B45693">
        <w:rPr>
          <w:rStyle w:val="apple-converted-space"/>
          <w:rFonts w:cs="Tahoma"/>
          <w:color w:val="000000"/>
        </w:rPr>
        <w:t> </w:t>
      </w:r>
      <w:r w:rsidRPr="00B45693">
        <w:t>at any time if you have a technical problem.)</w:t>
      </w:r>
    </w:p>
    <w:p w14:paraId="566EDF52" w14:textId="5BBB6176" w:rsidR="00684A90" w:rsidRDefault="0057526F" w:rsidP="000C493A">
      <w:pPr>
        <w:pStyle w:val="ListParagraph"/>
        <w:numPr>
          <w:ilvl w:val="0"/>
          <w:numId w:val="6"/>
        </w:numPr>
      </w:pPr>
      <w:r w:rsidRPr="00684A90">
        <w:rPr>
          <w:b/>
        </w:rPr>
        <w:t>Grading and feedback</w:t>
      </w:r>
      <w:r w:rsidR="00684A90" w:rsidRPr="00684A90">
        <w:rPr>
          <w:b/>
        </w:rPr>
        <w:t>:</w:t>
      </w:r>
      <w:r w:rsidR="00684A90">
        <w:t xml:space="preserve"> </w:t>
      </w:r>
      <w:r w:rsidRPr="00B45693">
        <w:t>For weekly assignments, you can generally expect feedback within</w:t>
      </w:r>
      <w:r w:rsidRPr="00684A90">
        <w:rPr>
          <w:rStyle w:val="apple-converted-space"/>
          <w:rFonts w:cs="Tahoma"/>
          <w:color w:val="000000"/>
        </w:rPr>
        <w:t> </w:t>
      </w:r>
      <w:r w:rsidRPr="00684A90">
        <w:rPr>
          <w:rStyle w:val="Strong"/>
          <w:rFonts w:cs="Tahoma"/>
          <w:color w:val="000000"/>
        </w:rPr>
        <w:t>7 days</w:t>
      </w:r>
      <w:r w:rsidRPr="00B45693">
        <w:t>.</w:t>
      </w:r>
      <w:r w:rsidR="00797DE5">
        <w:t xml:space="preserve"> For exams, you can generally expect feedback within </w:t>
      </w:r>
      <w:r w:rsidR="00797DE5" w:rsidRPr="00797DE5">
        <w:rPr>
          <w:b/>
          <w:bCs/>
        </w:rPr>
        <w:t>10 days</w:t>
      </w:r>
      <w:r w:rsidR="00797DE5">
        <w:t>.</w:t>
      </w:r>
    </w:p>
    <w:p w14:paraId="02B1E427" w14:textId="2A1C134D" w:rsidR="0057526F" w:rsidRPr="00B45693" w:rsidRDefault="0057526F" w:rsidP="000C493A">
      <w:pPr>
        <w:pStyle w:val="ListParagraph"/>
        <w:numPr>
          <w:ilvl w:val="0"/>
          <w:numId w:val="6"/>
        </w:numPr>
      </w:pPr>
      <w:r w:rsidRPr="00684A90">
        <w:rPr>
          <w:b/>
        </w:rPr>
        <w:t>Email</w:t>
      </w:r>
      <w:r w:rsidR="00684A90" w:rsidRPr="00684A90">
        <w:rPr>
          <w:b/>
        </w:rPr>
        <w:t>:</w:t>
      </w:r>
      <w:r w:rsidR="00684A90">
        <w:t xml:space="preserve"> </w:t>
      </w:r>
      <w:r w:rsidRPr="00B45693">
        <w:t>I will reply to emails within</w:t>
      </w:r>
      <w:r w:rsidRPr="00684A90">
        <w:rPr>
          <w:rStyle w:val="apple-converted-space"/>
          <w:rFonts w:cs="Tahoma"/>
          <w:color w:val="000000"/>
        </w:rPr>
        <w:t> </w:t>
      </w:r>
      <w:r w:rsidRPr="00684A90">
        <w:rPr>
          <w:rStyle w:val="Strong"/>
          <w:rFonts w:cs="Tahoma"/>
          <w:color w:val="000000"/>
        </w:rPr>
        <w:t>4</w:t>
      </w:r>
      <w:r w:rsidR="00C028CC">
        <w:rPr>
          <w:rStyle w:val="Strong"/>
          <w:rFonts w:cs="Tahoma"/>
          <w:color w:val="000000"/>
        </w:rPr>
        <w:t>8</w:t>
      </w:r>
      <w:r w:rsidRPr="00684A90">
        <w:rPr>
          <w:rStyle w:val="Strong"/>
          <w:rFonts w:cs="Tahoma"/>
          <w:color w:val="000000"/>
        </w:rPr>
        <w:t xml:space="preserve"> hours on</w:t>
      </w:r>
      <w:r w:rsidR="00976699">
        <w:rPr>
          <w:rStyle w:val="Strong"/>
          <w:rFonts w:cs="Tahoma"/>
          <w:color w:val="000000"/>
        </w:rPr>
        <w:t xml:space="preserve"> days when</w:t>
      </w:r>
      <w:r w:rsidRPr="00684A90">
        <w:rPr>
          <w:rStyle w:val="Strong"/>
          <w:rFonts w:cs="Tahoma"/>
          <w:color w:val="000000"/>
        </w:rPr>
        <w:t xml:space="preserve"> </w:t>
      </w:r>
      <w:r w:rsidR="00976699">
        <w:rPr>
          <w:rStyle w:val="Strong"/>
          <w:rFonts w:cs="Tahoma"/>
          <w:color w:val="000000"/>
        </w:rPr>
        <w:t>class</w:t>
      </w:r>
      <w:r w:rsidR="00976699" w:rsidRPr="00684A90">
        <w:rPr>
          <w:rStyle w:val="Strong"/>
          <w:rFonts w:cs="Tahoma"/>
          <w:color w:val="000000"/>
        </w:rPr>
        <w:t xml:space="preserve"> </w:t>
      </w:r>
      <w:r w:rsidR="00976699">
        <w:rPr>
          <w:rStyle w:val="Strong"/>
          <w:rFonts w:cs="Tahoma"/>
          <w:color w:val="000000"/>
        </w:rPr>
        <w:t>is in session at the university</w:t>
      </w:r>
      <w:r w:rsidRPr="00B45693">
        <w:t>.</w:t>
      </w:r>
    </w:p>
    <w:p w14:paraId="36FB21E2" w14:textId="2068DBB8" w:rsidR="00E06792" w:rsidRPr="00AA7640" w:rsidRDefault="0057526F" w:rsidP="000C493A">
      <w:pPr>
        <w:pStyle w:val="ListParagraph"/>
        <w:numPr>
          <w:ilvl w:val="0"/>
          <w:numId w:val="6"/>
        </w:numPr>
        <w:rPr>
          <w:color w:val="000000"/>
        </w:rPr>
      </w:pPr>
      <w:r w:rsidRPr="0018682B">
        <w:rPr>
          <w:b/>
        </w:rPr>
        <w:t>Discussion board</w:t>
      </w:r>
      <w:r w:rsidR="0018682B" w:rsidRPr="0018682B">
        <w:rPr>
          <w:b/>
        </w:rPr>
        <w:t>:</w:t>
      </w:r>
      <w:r w:rsidR="0018682B">
        <w:t xml:space="preserve"> </w:t>
      </w:r>
      <w:r w:rsidRPr="00B45693">
        <w:t xml:space="preserve">I </w:t>
      </w:r>
      <w:r w:rsidR="00C028CC">
        <w:t xml:space="preserve">or the course teaching associate </w:t>
      </w:r>
      <w:r w:rsidRPr="00B45693">
        <w:t>will check and reply to messages in the discussion boards every</w:t>
      </w:r>
      <w:r w:rsidRPr="0018682B">
        <w:rPr>
          <w:rStyle w:val="apple-converted-space"/>
          <w:rFonts w:cs="Tahoma"/>
          <w:color w:val="000000"/>
        </w:rPr>
        <w:t> </w:t>
      </w:r>
      <w:r w:rsidRPr="0018682B">
        <w:rPr>
          <w:rStyle w:val="Strong"/>
          <w:rFonts w:cs="Tahoma"/>
          <w:color w:val="000000"/>
        </w:rPr>
        <w:t>4</w:t>
      </w:r>
      <w:r w:rsidR="00C028CC">
        <w:rPr>
          <w:rStyle w:val="Strong"/>
          <w:rFonts w:cs="Tahoma"/>
          <w:color w:val="000000"/>
        </w:rPr>
        <w:t>8</w:t>
      </w:r>
      <w:r w:rsidRPr="0018682B">
        <w:rPr>
          <w:rStyle w:val="Strong"/>
          <w:rFonts w:cs="Tahoma"/>
          <w:color w:val="000000"/>
        </w:rPr>
        <w:t xml:space="preserve"> hours on </w:t>
      </w:r>
      <w:proofErr w:type="spellStart"/>
      <w:r w:rsidR="00FD3F75" w:rsidRPr="00684A90">
        <w:rPr>
          <w:rStyle w:val="Strong"/>
          <w:rFonts w:cs="Tahoma"/>
          <w:color w:val="000000"/>
        </w:rPr>
        <w:t>on</w:t>
      </w:r>
      <w:proofErr w:type="spellEnd"/>
      <w:r w:rsidR="00FD3F75">
        <w:rPr>
          <w:rStyle w:val="Strong"/>
          <w:rFonts w:cs="Tahoma"/>
          <w:color w:val="000000"/>
        </w:rPr>
        <w:t xml:space="preserve"> days when</w:t>
      </w:r>
      <w:r w:rsidR="00FD3F75" w:rsidRPr="00684A90">
        <w:rPr>
          <w:rStyle w:val="Strong"/>
          <w:rFonts w:cs="Tahoma"/>
          <w:color w:val="000000"/>
        </w:rPr>
        <w:t xml:space="preserve"> </w:t>
      </w:r>
      <w:r w:rsidR="00FD3F75">
        <w:rPr>
          <w:rStyle w:val="Strong"/>
          <w:rFonts w:cs="Tahoma"/>
          <w:color w:val="000000"/>
        </w:rPr>
        <w:t>class</w:t>
      </w:r>
      <w:r w:rsidR="00FD3F75" w:rsidRPr="00684A90">
        <w:rPr>
          <w:rStyle w:val="Strong"/>
          <w:rFonts w:cs="Tahoma"/>
          <w:color w:val="000000"/>
        </w:rPr>
        <w:t xml:space="preserve"> </w:t>
      </w:r>
      <w:r w:rsidR="00FD3F75">
        <w:rPr>
          <w:rStyle w:val="Strong"/>
          <w:rFonts w:cs="Tahoma"/>
          <w:color w:val="000000"/>
        </w:rPr>
        <w:t>is in session at the university</w:t>
      </w:r>
      <w:r w:rsidRPr="00B45693">
        <w:t>.</w:t>
      </w:r>
    </w:p>
    <w:p w14:paraId="4C3602B5" w14:textId="77777777" w:rsidR="007D32A8" w:rsidRPr="00B45693" w:rsidRDefault="4E04DCB5" w:rsidP="00FD3F75">
      <w:pPr>
        <w:pStyle w:val="Heading1"/>
        <w:keepNext/>
        <w:rPr>
          <w:rFonts w:cs="Arial"/>
        </w:rPr>
      </w:pPr>
      <w:r w:rsidRPr="4E04DCB5">
        <w:rPr>
          <w:rFonts w:cs="Arial"/>
        </w:rPr>
        <w:t>Other course policies</w:t>
      </w:r>
    </w:p>
    <w:p w14:paraId="260FF149" w14:textId="7DF151CF" w:rsidR="006E793E" w:rsidRDefault="006E793E" w:rsidP="00670AF6">
      <w:pPr>
        <w:pStyle w:val="Heading2"/>
        <w:rPr>
          <w:rFonts w:ascii="Arial" w:eastAsia="Arial" w:hAnsi="Arial" w:cs="Arial"/>
        </w:rPr>
      </w:pPr>
      <w:r>
        <w:rPr>
          <w:rFonts w:ascii="Arial" w:eastAsia="Arial" w:hAnsi="Arial" w:cs="Arial"/>
        </w:rPr>
        <w:t>Use of AI</w:t>
      </w:r>
    </w:p>
    <w:p w14:paraId="75EB7402" w14:textId="388C685B" w:rsidR="00D90313" w:rsidRDefault="00434E1F" w:rsidP="00C45FD1">
      <w:pPr>
        <w:rPr>
          <w:rFonts w:eastAsia="Arial"/>
        </w:rPr>
      </w:pPr>
      <w:r>
        <w:rPr>
          <w:rFonts w:eastAsia="Arial"/>
        </w:rPr>
        <w:t>The following statement t</w:t>
      </w:r>
      <w:r w:rsidR="00C45FD1">
        <w:rPr>
          <w:rFonts w:eastAsia="Arial"/>
        </w:rPr>
        <w:t>aken from</w:t>
      </w:r>
      <w:r w:rsidR="005B2DD0">
        <w:rPr>
          <w:rFonts w:eastAsia="Arial"/>
        </w:rPr>
        <w:t xml:space="preserve"> </w:t>
      </w:r>
      <w:hyperlink r:id="rId29" w:history="1">
        <w:r w:rsidR="005B2DD0" w:rsidRPr="005B2DD0">
          <w:rPr>
            <w:rStyle w:val="Hyperlink"/>
            <w:rFonts w:eastAsia="Arial"/>
          </w:rPr>
          <w:t>NC State University Teaching Resources</w:t>
        </w:r>
      </w:hyperlink>
      <w:r w:rsidR="00C45FD1">
        <w:rPr>
          <w:rFonts w:eastAsia="Arial"/>
        </w:rPr>
        <w:t xml:space="preserve"> </w:t>
      </w:r>
      <w:r>
        <w:rPr>
          <w:rFonts w:eastAsia="Arial"/>
        </w:rPr>
        <w:t>has been adopted for use in this course.</w:t>
      </w:r>
    </w:p>
    <w:p w14:paraId="4D865A9C" w14:textId="77777777" w:rsidR="00434E1F" w:rsidRDefault="00434E1F" w:rsidP="00C45FD1">
      <w:pPr>
        <w:rPr>
          <w:rFonts w:eastAsia="Arial"/>
        </w:rPr>
      </w:pPr>
    </w:p>
    <w:p w14:paraId="3AD02CE9" w14:textId="280231C2" w:rsidR="00C45FD1" w:rsidRDefault="00D90313" w:rsidP="00C45FD1">
      <w:pPr>
        <w:rPr>
          <w:rFonts w:eastAsia="Arial"/>
        </w:rPr>
      </w:pPr>
      <w:r>
        <w:rPr>
          <w:rFonts w:eastAsia="Arial"/>
        </w:rPr>
        <w:lastRenderedPageBreak/>
        <w:t>“</w:t>
      </w:r>
      <w:r w:rsidR="00C45FD1" w:rsidRPr="00C45FD1">
        <w:rPr>
          <w:rFonts w:eastAsia="Arial"/>
        </w:rPr>
        <w:t>In this course, students are encouraged to explore and utilize generative AI tools, such as chatbots, text generators, paraphrasers, etc., as part of their learning and coursework. These tools can be valuable for brainstorming, drafting, and enhancing your understanding of the material. However, it is important to critically assess and cite any AI-generated content used in your assignments and projects. Students are expected to demonstrate their own understanding and critical thinking in their final submissions. Proper attribution and transparency about your usage of an AI tool are expected.</w:t>
      </w:r>
    </w:p>
    <w:p w14:paraId="52FB2435" w14:textId="77777777" w:rsidR="00ED5236" w:rsidRPr="00C45FD1" w:rsidRDefault="00ED5236" w:rsidP="00C45FD1">
      <w:pPr>
        <w:rPr>
          <w:rFonts w:eastAsia="Arial"/>
        </w:rPr>
      </w:pPr>
    </w:p>
    <w:p w14:paraId="5F57B2B2" w14:textId="77777777" w:rsidR="00C45FD1" w:rsidRDefault="00C45FD1" w:rsidP="00C45FD1">
      <w:pPr>
        <w:rPr>
          <w:rFonts w:eastAsia="Arial"/>
        </w:rPr>
      </w:pPr>
      <w:r w:rsidRPr="00C45FD1">
        <w:rPr>
          <w:rFonts w:eastAsia="Arial"/>
        </w:rPr>
        <w:t>We may also integrate AI Tools into some of our assignments. Here are some examples of ethical and responsible generative AI use.</w:t>
      </w:r>
    </w:p>
    <w:p w14:paraId="331E5524" w14:textId="77777777" w:rsidR="004E7F42" w:rsidRPr="00C45FD1" w:rsidRDefault="004E7F42" w:rsidP="00C45FD1">
      <w:pPr>
        <w:rPr>
          <w:rFonts w:eastAsia="Arial"/>
        </w:rPr>
      </w:pPr>
    </w:p>
    <w:p w14:paraId="426F3E84" w14:textId="77777777" w:rsidR="00C45FD1" w:rsidRPr="00C45FD1" w:rsidRDefault="00C45FD1" w:rsidP="00C45FD1">
      <w:pPr>
        <w:numPr>
          <w:ilvl w:val="0"/>
          <w:numId w:val="17"/>
        </w:numPr>
        <w:rPr>
          <w:rFonts w:eastAsia="Arial"/>
        </w:rPr>
      </w:pPr>
      <w:r w:rsidRPr="00C45FD1">
        <w:rPr>
          <w:rFonts w:eastAsia="Arial"/>
        </w:rPr>
        <w:t>Use AI tools only for tasks that are appropriate for your level of learning and understanding. Do not use AI tools to replace your own thinking or analysis, or to avoid engaging with the course content.</w:t>
      </w:r>
    </w:p>
    <w:p w14:paraId="40BE1E5A" w14:textId="77777777" w:rsidR="00C45FD1" w:rsidRPr="00C45FD1" w:rsidRDefault="00C45FD1" w:rsidP="00C45FD1">
      <w:pPr>
        <w:numPr>
          <w:ilvl w:val="0"/>
          <w:numId w:val="17"/>
        </w:numPr>
        <w:rPr>
          <w:rFonts w:eastAsia="Arial"/>
        </w:rPr>
      </w:pPr>
      <w:r w:rsidRPr="00C45FD1">
        <w:rPr>
          <w:rFonts w:eastAsia="Arial"/>
        </w:rPr>
        <w:t>Cite any AI tools you use properly, following the citation style specified by the instructor. APA Example:</w:t>
      </w:r>
    </w:p>
    <w:p w14:paraId="589F38B6" w14:textId="09A280DE" w:rsidR="00C45FD1" w:rsidRPr="00C45FD1" w:rsidRDefault="00C45FD1" w:rsidP="00C45FD1">
      <w:pPr>
        <w:numPr>
          <w:ilvl w:val="1"/>
          <w:numId w:val="17"/>
        </w:numPr>
        <w:rPr>
          <w:rFonts w:eastAsia="Arial"/>
        </w:rPr>
      </w:pPr>
      <w:r w:rsidRPr="00C45FD1">
        <w:rPr>
          <w:rFonts w:eastAsia="Arial"/>
        </w:rPr>
        <w:t>OpenAI. (2024). </w:t>
      </w:r>
      <w:r w:rsidRPr="00C45FD1">
        <w:rPr>
          <w:rFonts w:eastAsia="Arial"/>
          <w:i/>
          <w:iCs/>
        </w:rPr>
        <w:t>ChatGPT</w:t>
      </w:r>
      <w:r w:rsidRPr="00C45FD1">
        <w:rPr>
          <w:rFonts w:eastAsia="Arial"/>
        </w:rPr>
        <w:t> (Mar 14 version) [Large language</w:t>
      </w:r>
      <w:r w:rsidR="004E7F42">
        <w:rPr>
          <w:rFonts w:eastAsia="Arial"/>
        </w:rPr>
        <w:t xml:space="preserve"> m</w:t>
      </w:r>
      <w:r w:rsidRPr="00C45FD1">
        <w:rPr>
          <w:rFonts w:eastAsia="Arial"/>
        </w:rPr>
        <w:t>odel]. https://chat.openai.com/chat</w:t>
      </w:r>
    </w:p>
    <w:p w14:paraId="6F4F8C09" w14:textId="77777777" w:rsidR="00C45FD1" w:rsidRPr="00C45FD1" w:rsidRDefault="00C45FD1" w:rsidP="00C45FD1">
      <w:pPr>
        <w:numPr>
          <w:ilvl w:val="0"/>
          <w:numId w:val="17"/>
        </w:numPr>
        <w:rPr>
          <w:rFonts w:eastAsia="Arial"/>
        </w:rPr>
      </w:pPr>
      <w:r w:rsidRPr="00C45FD1">
        <w:rPr>
          <w:rFonts w:eastAsia="Arial"/>
        </w:rPr>
        <w:t>Provide evidence of how you used the AI tool and how it contributed to your assignment. Explain what you learned from the AI tool, how you verified its accuracy and reliability, how you integrated its output with your own work, and how you acknowledged its limitations and biases.</w:t>
      </w:r>
    </w:p>
    <w:p w14:paraId="59BC2104" w14:textId="77777777" w:rsidR="00C45FD1" w:rsidRPr="00C45FD1" w:rsidRDefault="00C45FD1" w:rsidP="00C45FD1">
      <w:pPr>
        <w:numPr>
          <w:ilvl w:val="0"/>
          <w:numId w:val="17"/>
        </w:numPr>
        <w:rPr>
          <w:rFonts w:eastAsia="Arial"/>
        </w:rPr>
      </w:pPr>
      <w:r w:rsidRPr="00C45FD1">
        <w:rPr>
          <w:rFonts w:eastAsia="Arial"/>
        </w:rPr>
        <w:t>Take full responsibility for any mistakes or errors made by the AI tool. Do not rely on the AI tool to produce flawless or correct results. Always check and edit the output before submitting your work. If you discover any inaccuracies or inconsistencies in the output after submission, notify the instructor immediately and correct them as soon as possible.</w:t>
      </w:r>
    </w:p>
    <w:p w14:paraId="214B77F0" w14:textId="77777777" w:rsidR="00C45FD1" w:rsidRDefault="00C45FD1" w:rsidP="00C45FD1">
      <w:pPr>
        <w:numPr>
          <w:ilvl w:val="0"/>
          <w:numId w:val="17"/>
        </w:numPr>
        <w:rPr>
          <w:rFonts w:eastAsia="Arial"/>
        </w:rPr>
      </w:pPr>
      <w:r w:rsidRPr="00C45FD1">
        <w:rPr>
          <w:rFonts w:eastAsia="Arial"/>
        </w:rPr>
        <w:t>If you are working on a group assignment, discuss the use of AI tools with your group members and agree on how you plan to use them and how you will be transparent with the instructor regarding their use.</w:t>
      </w:r>
    </w:p>
    <w:p w14:paraId="56BC7485" w14:textId="77777777" w:rsidR="004E7F42" w:rsidRPr="00C45FD1" w:rsidRDefault="004E7F42" w:rsidP="004E7F42">
      <w:pPr>
        <w:ind w:left="720"/>
        <w:rPr>
          <w:rFonts w:eastAsia="Arial"/>
        </w:rPr>
      </w:pPr>
    </w:p>
    <w:p w14:paraId="6744F1BA" w14:textId="17E61724" w:rsidR="00C45FD1" w:rsidRPr="00C45FD1" w:rsidRDefault="00C45FD1" w:rsidP="00C45FD1">
      <w:pPr>
        <w:rPr>
          <w:rFonts w:eastAsia="Arial"/>
        </w:rPr>
      </w:pPr>
      <w:r w:rsidRPr="00C45FD1">
        <w:rPr>
          <w:rFonts w:eastAsia="Arial"/>
        </w:rPr>
        <w:t>If you have any questions about what constitutes ethical and responsible use of AI tools, please consult with the instructor before submitting your work.</w:t>
      </w:r>
      <w:r w:rsidR="004E7F42">
        <w:rPr>
          <w:rFonts w:eastAsia="Arial"/>
        </w:rPr>
        <w:t>”</w:t>
      </w:r>
    </w:p>
    <w:p w14:paraId="27C94CE5" w14:textId="77777777" w:rsidR="00C45FD1" w:rsidRDefault="00C45FD1" w:rsidP="00B55E7F">
      <w:pPr>
        <w:rPr>
          <w:rFonts w:eastAsia="Arial"/>
        </w:rPr>
      </w:pPr>
    </w:p>
    <w:p w14:paraId="74F7856B" w14:textId="0F37412F" w:rsidR="00FF2281" w:rsidRPr="00B55E7F" w:rsidRDefault="00434E1F" w:rsidP="00B55E7F">
      <w:pPr>
        <w:rPr>
          <w:rFonts w:eastAsia="Arial"/>
        </w:rPr>
      </w:pPr>
      <w:r w:rsidRPr="00434E1F">
        <w:rPr>
          <w:rFonts w:eastAsia="Arial"/>
        </w:rPr>
        <w:t xml:space="preserve">Microsoft Copilot is the </w:t>
      </w:r>
      <w:r>
        <w:rPr>
          <w:rFonts w:eastAsia="Arial"/>
        </w:rPr>
        <w:t xml:space="preserve">Generative AI </w:t>
      </w:r>
      <w:r w:rsidRPr="00434E1F">
        <w:rPr>
          <w:rFonts w:eastAsia="Arial"/>
        </w:rPr>
        <w:t>application adopted by Ohio State.</w:t>
      </w:r>
      <w:r>
        <w:rPr>
          <w:rFonts w:eastAsia="Arial"/>
        </w:rPr>
        <w:t xml:space="preserve"> </w:t>
      </w:r>
      <w:r w:rsidR="002363C5">
        <w:rPr>
          <w:rFonts w:eastAsia="Arial"/>
        </w:rPr>
        <w:t>Please ask if you have questions!</w:t>
      </w:r>
    </w:p>
    <w:p w14:paraId="0A84FA78" w14:textId="23524439" w:rsidR="007D32A8" w:rsidRPr="009F3D71" w:rsidRDefault="4E04DCB5" w:rsidP="005B2DD0">
      <w:pPr>
        <w:pStyle w:val="Heading2"/>
        <w:keepNext/>
      </w:pPr>
      <w:r w:rsidRPr="4E04DCB5">
        <w:rPr>
          <w:rFonts w:ascii="Arial" w:eastAsia="Arial" w:hAnsi="Arial" w:cs="Arial"/>
        </w:rPr>
        <w:t>Di</w:t>
      </w:r>
      <w:r>
        <w:t>scussion and communication guidelines</w:t>
      </w:r>
    </w:p>
    <w:p w14:paraId="7C917949" w14:textId="77777777" w:rsidR="007D32A8" w:rsidRPr="009F3D71" w:rsidRDefault="4E04DCB5" w:rsidP="4E04DCB5">
      <w:r w:rsidRPr="4E04DCB5">
        <w:t>The following are my expectations for how we should communicate as a class. Above all, please remember to be respectful and thoughtful.</w:t>
      </w:r>
    </w:p>
    <w:p w14:paraId="1D250529" w14:textId="4F7F48B7" w:rsidR="007D32A8" w:rsidRPr="009F3D71" w:rsidRDefault="4E04DCB5" w:rsidP="000C493A">
      <w:pPr>
        <w:pStyle w:val="ListParagraph"/>
        <w:numPr>
          <w:ilvl w:val="0"/>
          <w:numId w:val="8"/>
        </w:numPr>
        <w:spacing w:after="60" w:line="240" w:lineRule="auto"/>
      </w:pPr>
      <w:r w:rsidRPr="4E04DCB5">
        <w:rPr>
          <w:rStyle w:val="Strong"/>
          <w:rFonts w:cs="Tahoma"/>
        </w:rPr>
        <w:t>Writing style</w:t>
      </w:r>
      <w:r w:rsidRPr="4E04DCB5">
        <w:t>: While there is no need to participate in class discussions as if you were writing a research paper, you should remember to write using good grammar, spelling, and punctuation. A more conversational tone is fine for non-academic topics.</w:t>
      </w:r>
    </w:p>
    <w:p w14:paraId="69528925" w14:textId="77777777" w:rsidR="007D32A8" w:rsidRPr="009F3D71" w:rsidRDefault="4E04DCB5" w:rsidP="000C493A">
      <w:pPr>
        <w:pStyle w:val="ListParagraph"/>
        <w:numPr>
          <w:ilvl w:val="0"/>
          <w:numId w:val="8"/>
        </w:numPr>
        <w:spacing w:after="60" w:line="240" w:lineRule="auto"/>
      </w:pPr>
      <w:r w:rsidRPr="4E04DCB5">
        <w:rPr>
          <w:rStyle w:val="Strong"/>
          <w:rFonts w:cs="Tahoma"/>
        </w:rPr>
        <w:t>Tone and civility</w:t>
      </w:r>
      <w:r w:rsidRPr="4E04DCB5">
        <w:t>: Let's maintain a supportive learning community where everyone feels safe and where people can disagree amicably. Remember that sarcasm doesn't always come across online.</w:t>
      </w:r>
    </w:p>
    <w:p w14:paraId="6EB204FA" w14:textId="4F251560" w:rsidR="007D32A8" w:rsidRPr="009F3D71" w:rsidRDefault="4E04DCB5" w:rsidP="000C493A">
      <w:pPr>
        <w:pStyle w:val="ListParagraph"/>
        <w:numPr>
          <w:ilvl w:val="0"/>
          <w:numId w:val="8"/>
        </w:numPr>
        <w:spacing w:after="60" w:line="240" w:lineRule="auto"/>
      </w:pPr>
      <w:r w:rsidRPr="4E04DCB5">
        <w:rPr>
          <w:rStyle w:val="Strong"/>
          <w:rFonts w:cs="Tahoma"/>
        </w:rPr>
        <w:lastRenderedPageBreak/>
        <w:t>Citing your sources</w:t>
      </w:r>
      <w:r w:rsidRPr="4E04DCB5">
        <w:t>: When we have academic discussions, please cite your sources to back up what you say. For the textbook or other course materials, list at least the title and page numbers. For online sources, include a link.</w:t>
      </w:r>
    </w:p>
    <w:p w14:paraId="039DE659" w14:textId="77777777" w:rsidR="007D32A8" w:rsidRPr="009F3D71" w:rsidRDefault="4E04DCB5" w:rsidP="000C493A">
      <w:pPr>
        <w:pStyle w:val="ListParagraph"/>
        <w:numPr>
          <w:ilvl w:val="0"/>
          <w:numId w:val="8"/>
        </w:numPr>
        <w:spacing w:after="60" w:line="240" w:lineRule="auto"/>
      </w:pPr>
      <w:r w:rsidRPr="4E04DCB5">
        <w:rPr>
          <w:rStyle w:val="Strong"/>
          <w:rFonts w:cs="Tahoma"/>
        </w:rPr>
        <w:t>Backing up your work</w:t>
      </w:r>
      <w:r w:rsidRPr="4E04DCB5">
        <w:t>: Consider composing your academic posts in a word processor, where you can save your work, and then copying into the Carmen discussion.</w:t>
      </w:r>
    </w:p>
    <w:p w14:paraId="1EBC91A6" w14:textId="7FB81679" w:rsidR="007D32A8" w:rsidRDefault="4E04DCB5" w:rsidP="00670AF6">
      <w:pPr>
        <w:pStyle w:val="Heading2"/>
      </w:pPr>
      <w:r>
        <w:t>Academic integrity policy</w:t>
      </w:r>
    </w:p>
    <w:p w14:paraId="438F9917" w14:textId="154F16DC" w:rsidR="0088319C" w:rsidRDefault="006E08F6" w:rsidP="0088319C">
      <w:r w:rsidRPr="003C2A42">
        <w:t xml:space="preserve">See </w:t>
      </w:r>
      <w:r w:rsidRPr="003C2A42">
        <w:rPr>
          <w:b/>
        </w:rPr>
        <w:t>Descriptions of major course assignments</w:t>
      </w:r>
      <w:r w:rsidRPr="003C2A42">
        <w:t>, above, for my specific guidelines about collaboration and academic integrity in the context of this class.</w:t>
      </w:r>
    </w:p>
    <w:p w14:paraId="1102038E" w14:textId="77777777" w:rsidR="0088319C" w:rsidRDefault="0088319C" w:rsidP="0088319C"/>
    <w:p w14:paraId="6D911DC5" w14:textId="76F0DAAD" w:rsidR="0088319C" w:rsidRPr="0088319C" w:rsidRDefault="0088319C" w:rsidP="0088319C">
      <w:r w:rsidRPr="0088319C">
        <w:t>It is the responsibility of the Committee on Academic Misconduct to investigate or establish procedures for the investigation of all reported cases of student academic misconduct. The term “academic misconduct” includes all forms of student academic misconduct wherever committed; illustrated by, but not limited to, cases of plagiarism and dishonest practices in connection with examinations. Instructors shall report all instances of alleged academic misconduct to the committee (</w:t>
      </w:r>
      <w:hyperlink r:id="rId30" w:tooltip="Link to University Faculty Rule 3335-5" w:history="1">
        <w:r w:rsidRPr="0088319C">
          <w:rPr>
            <w:rStyle w:val="Hyperlink"/>
          </w:rPr>
          <w:t>Faculty Rule 3335-5-48.7 (B)</w:t>
        </w:r>
      </w:hyperlink>
      <w:r w:rsidRPr="0088319C">
        <w:t>). For additional information, see the </w:t>
      </w:r>
      <w:hyperlink r:id="rId31" w:tooltip="Link to the Code of Student Conduct" w:history="1">
        <w:r w:rsidRPr="0088319C">
          <w:rPr>
            <w:rStyle w:val="Hyperlink"/>
          </w:rPr>
          <w:t>Code of Student Conduct</w:t>
        </w:r>
      </w:hyperlink>
      <w:r w:rsidRPr="0088319C">
        <w:t>.</w:t>
      </w:r>
    </w:p>
    <w:p w14:paraId="251F9DAD" w14:textId="6CB306C2" w:rsidR="00051AD3" w:rsidRDefault="00051AD3" w:rsidP="00051AD3">
      <w:pPr>
        <w:pStyle w:val="Heading2"/>
      </w:pPr>
      <w:r>
        <w:t>Student Services and Advising</w:t>
      </w:r>
    </w:p>
    <w:p w14:paraId="0E0EC0C3" w14:textId="6EE1F61B" w:rsidR="00051AD3" w:rsidRDefault="00051AD3" w:rsidP="00051AD3">
      <w:r>
        <w:t xml:space="preserve">University Student Services can be accessed through </w:t>
      </w:r>
      <w:proofErr w:type="spellStart"/>
      <w:r>
        <w:t>BuckeyeLink</w:t>
      </w:r>
      <w:proofErr w:type="spellEnd"/>
      <w:r>
        <w:t>. More information is available here:</w:t>
      </w:r>
    </w:p>
    <w:p w14:paraId="27B3ACD0" w14:textId="5710A27E" w:rsidR="00724113" w:rsidRPr="005D1065" w:rsidRDefault="00051AD3" w:rsidP="005D1065">
      <w:hyperlink r:id="rId32" w:history="1">
        <w:r w:rsidRPr="00051AD3">
          <w:rPr>
            <w:rStyle w:val="Hyperlink"/>
          </w:rPr>
          <w:t>https://contactbuckeyelink.osu.edu/</w:t>
        </w:r>
      </w:hyperlink>
      <w:r w:rsidR="005D1065">
        <w:t xml:space="preserve"> </w:t>
      </w:r>
      <w:r w:rsidR="00724113" w:rsidRPr="005D1065">
        <w:t xml:space="preserve">Advising resources for students are available here: </w:t>
      </w:r>
      <w:hyperlink r:id="rId33" w:history="1">
        <w:r w:rsidR="00724113" w:rsidRPr="005D1065">
          <w:rPr>
            <w:rStyle w:val="Hyperlink"/>
          </w:rPr>
          <w:t>http://advising.osu.edu</w:t>
        </w:r>
      </w:hyperlink>
    </w:p>
    <w:p w14:paraId="53C5203C" w14:textId="2B13271D" w:rsidR="007D32A8" w:rsidRDefault="007D32A8" w:rsidP="005D1065">
      <w:pPr>
        <w:pStyle w:val="Heading2"/>
        <w:keepNext/>
      </w:pPr>
      <w:r w:rsidRPr="007D32A8">
        <w:t>C</w:t>
      </w:r>
      <w:r>
        <w:t xml:space="preserve">opyright </w:t>
      </w:r>
      <w:r w:rsidR="00C279EA">
        <w:t>for instructional materials</w:t>
      </w:r>
    </w:p>
    <w:p w14:paraId="4C728533" w14:textId="77777777" w:rsidR="007D32A8" w:rsidRPr="00D83D9D" w:rsidRDefault="007D32A8" w:rsidP="007D32A8">
      <w:r w:rsidRPr="00D83D9D">
        <w:t>The materials used in connection with this course may be subject to copyright protection and are only for the use of students officially enrolled in the course for the educational purposes associated with the course. Copyright law must be considered before copying, retaining, or disseminating materials outside of the course</w:t>
      </w:r>
      <w:r>
        <w:t>.</w:t>
      </w:r>
    </w:p>
    <w:p w14:paraId="562E9E7C" w14:textId="3244F122" w:rsidR="007D32A8" w:rsidRPr="007D32A8" w:rsidRDefault="007D32A8" w:rsidP="005B2DD0">
      <w:pPr>
        <w:pStyle w:val="Heading2"/>
        <w:keepNext/>
      </w:pPr>
      <w:r>
        <w:t xml:space="preserve">Statement on </w:t>
      </w:r>
      <w:r w:rsidR="002A0EAC">
        <w:t>T</w:t>
      </w:r>
      <w:r w:rsidRPr="00B75611">
        <w:t>itle IX</w:t>
      </w:r>
    </w:p>
    <w:p w14:paraId="34D1E016" w14:textId="77777777" w:rsidR="00B562F1" w:rsidRDefault="00B562F1" w:rsidP="00C37DD3">
      <w:pPr>
        <w:rPr>
          <w:color w:val="000000"/>
        </w:rPr>
      </w:pPr>
      <w:r>
        <w:rPr>
          <w:shd w:val="clear" w:color="auto" w:fill="FFFFFF"/>
        </w:rPr>
        <w:t>Title IX makes it clear that violence and harassment based on sex and gender are Civil Rights offenses subject to the same kinds of accountability and the same kinds of support applied to offenses against other protected categories (e.g., race). If you or someone you know has been sexually harassed or assaulted, you may find the appropriate resources at </w:t>
      </w:r>
      <w:hyperlink r:id="rId34" w:tooltip="Office of Compliance and Integrity Title IX website." w:history="1">
        <w:r>
          <w:rPr>
            <w:rStyle w:val="Hyperlink"/>
            <w:rFonts w:ascii="Helvetica" w:hAnsi="Helvetica"/>
            <w:color w:val="BB0000"/>
            <w:shd w:val="clear" w:color="auto" w:fill="FFFFFF"/>
          </w:rPr>
          <w:t>http://titleix.osu.edu</w:t>
        </w:r>
      </w:hyperlink>
      <w:r>
        <w:rPr>
          <w:shd w:val="clear" w:color="auto" w:fill="FFFFFF"/>
        </w:rPr>
        <w:t> or by contacting the Ohio State Title IX Coordinator at </w:t>
      </w:r>
      <w:hyperlink r:id="rId35" w:tooltip="Email the Title IX group." w:history="1">
        <w:r>
          <w:rPr>
            <w:rStyle w:val="Hyperlink"/>
            <w:rFonts w:ascii="Helvetica" w:hAnsi="Helvetica"/>
            <w:color w:val="BB0000"/>
            <w:shd w:val="clear" w:color="auto" w:fill="FFFFFF"/>
          </w:rPr>
          <w:t>titleix@osu.edu</w:t>
        </w:r>
      </w:hyperlink>
    </w:p>
    <w:p w14:paraId="39B8B7F2" w14:textId="743C8650" w:rsidR="0003508E" w:rsidRDefault="0003508E" w:rsidP="00B27EC2">
      <w:pPr>
        <w:pStyle w:val="Heading2"/>
        <w:keepNext/>
      </w:pPr>
      <w:r>
        <w:lastRenderedPageBreak/>
        <w:t>Commitment to a diverse and inclusive learning environment</w:t>
      </w:r>
    </w:p>
    <w:p w14:paraId="1AF871BA" w14:textId="00EB71AF" w:rsidR="003C2A42" w:rsidRDefault="0003508E" w:rsidP="005E1EE5">
      <w:r w:rsidRPr="003C2A42">
        <w:t>The Ohio State University affirms the importance and value of diversity in the student body. Our programs and curricula reflect our multicultural society and global economy and seek to provide opportunities for students to learn more about persons who are different from them. We are committed to maintaining a community that recognizes and values the inherent worth and dignity of every person; fosters sensitivity, understanding, and mutual respect among each member of our community; and encourages each individual to strive to reach his or her own potential. Discrimination against any individual based upon protected status, which is defined as age, color, disability, gender identity or expression, national origin, race, religion, sex, sexual orientation, or veteran status, is prohibited.</w:t>
      </w:r>
      <w:r w:rsidR="003C2A42" w:rsidRPr="003C2A42">
        <w:t> </w:t>
      </w:r>
    </w:p>
    <w:p w14:paraId="4DDAF4D4" w14:textId="0B1D056C" w:rsidR="00210710" w:rsidRDefault="00210710" w:rsidP="00210710">
      <w:pPr>
        <w:pStyle w:val="Heading2"/>
        <w:keepNext/>
      </w:pPr>
      <w:r>
        <w:t>Religious Accommodation</w:t>
      </w:r>
      <w:r w:rsidR="008D03DE">
        <w:t>s</w:t>
      </w:r>
    </w:p>
    <w:p w14:paraId="03ECB69B" w14:textId="77777777" w:rsidR="00B826EF" w:rsidRDefault="00B826EF" w:rsidP="00B826EF">
      <w:r w:rsidRPr="00B826EF">
        <w:t>Ohio State has had a longstanding practice of making reasonable academic accommodations for students' religious beliefs and practices in accordance with applicable law. In 2023, Ohio State updated its practice to align with new state legislation. Under this new provision, students must be in early communication with their instructors regarding any known accommodation requests for religious beliefs and practices, providing notice of specific dates for which they request alternative accommodations within 14 days after the first instructional day of the course. Instructors in turn shall not question the sincerity of a student's religious or spiritual belief system in reviewing such requests and shall keep requests for accommodations confidential.</w:t>
      </w:r>
    </w:p>
    <w:p w14:paraId="0E02F496" w14:textId="77777777" w:rsidR="00B826EF" w:rsidRPr="00B826EF" w:rsidRDefault="00B826EF" w:rsidP="00B826EF"/>
    <w:p w14:paraId="2B2608F0" w14:textId="77777777" w:rsidR="00B826EF" w:rsidRDefault="00B826EF" w:rsidP="00B826EF">
      <w:r w:rsidRPr="00B826EF">
        <w:t>With sufficient notice, instructors will provide students with reasonable alternative accommodations with regard to examinations and other academic requirements with respect to students' sincerely held religious beliefs and practices by allowing up to three absences each semester for the student to attend or participate in religious activities. Examples of religious accommodations can include, but are not limited to, rescheduling an exam, altering the time of a student's presentation, allowing make-up assignments to substitute for missed class work, or flexibility in due dates or research responsibilities. If concerns arise about a requested accommodation, instructors are to consult their tenure initiating unit head for assistance.</w:t>
      </w:r>
    </w:p>
    <w:p w14:paraId="6959718F" w14:textId="77777777" w:rsidR="00B826EF" w:rsidRPr="00B826EF" w:rsidRDefault="00B826EF" w:rsidP="00B826EF"/>
    <w:p w14:paraId="6D31B49A" w14:textId="77777777" w:rsidR="00B826EF" w:rsidRDefault="00B826EF" w:rsidP="00B826EF">
      <w:r w:rsidRPr="00B826EF">
        <w:t>A student's request for time off shall be provided if the student's sincerely held religious belief or practice severely affects the student's ability to take an exam or meet an academic requirement and the student has notified their instructor, in writing during the first 14 days after the course begins, of the date of each absence. Although students are required to provide notice within the first 14 days after a course begins, instructors are strongly encouraged to work with the student to provide a reasonable accommodation if a request is made outside the notice period. A student may not be penalized for an absence approved under this policy.</w:t>
      </w:r>
    </w:p>
    <w:p w14:paraId="1D7EC7A9" w14:textId="77777777" w:rsidR="00B826EF" w:rsidRPr="00B826EF" w:rsidRDefault="00B826EF" w:rsidP="00B826EF"/>
    <w:p w14:paraId="466615C7" w14:textId="477AFEF6" w:rsidR="00900999" w:rsidRPr="00B826EF" w:rsidRDefault="00B826EF" w:rsidP="005E1EE5">
      <w:r w:rsidRPr="00B826EF">
        <w:t>If students have questions or disputes related to academic accommodations, they should contact their course instructor, and then their department or college office. For questions or to report discrimination or harassment based on religion, individuals should contact the </w:t>
      </w:r>
      <w:hyperlink r:id="rId36" w:history="1">
        <w:r w:rsidRPr="00B826EF">
          <w:rPr>
            <w:rStyle w:val="Hyperlink"/>
          </w:rPr>
          <w:t>Office of Institutional Equity</w:t>
        </w:r>
      </w:hyperlink>
      <w:r w:rsidRPr="00B826EF">
        <w:t>. (Policy: </w:t>
      </w:r>
      <w:hyperlink r:id="rId37" w:history="1">
        <w:r w:rsidRPr="00B826EF">
          <w:rPr>
            <w:rStyle w:val="Hyperlink"/>
          </w:rPr>
          <w:t>Religious Holidays, Holy Days and Observances</w:t>
        </w:r>
      </w:hyperlink>
      <w:r w:rsidRPr="00B826EF">
        <w:t>)</w:t>
      </w:r>
    </w:p>
    <w:p w14:paraId="1747B8FA" w14:textId="3944AEF3" w:rsidR="007D32A8" w:rsidRPr="00B45693" w:rsidRDefault="007D32A8" w:rsidP="007D32A8">
      <w:pPr>
        <w:pStyle w:val="Heading1"/>
      </w:pPr>
      <w:r>
        <w:lastRenderedPageBreak/>
        <w:t>Accessibility a</w:t>
      </w:r>
      <w:r w:rsidRPr="00B45693">
        <w:t xml:space="preserve">ccommodations </w:t>
      </w:r>
      <w:r>
        <w:t>for students with disabilities</w:t>
      </w:r>
    </w:p>
    <w:p w14:paraId="3590031F" w14:textId="77777777" w:rsidR="007D32A8" w:rsidRPr="00B45693" w:rsidRDefault="007D32A8" w:rsidP="007D32A8">
      <w:pPr>
        <w:pStyle w:val="Heading2"/>
        <w:rPr>
          <w:sz w:val="24"/>
        </w:rPr>
      </w:pPr>
      <w:r w:rsidRPr="00B45693">
        <w:t>Requesting accommodations</w:t>
      </w:r>
    </w:p>
    <w:p w14:paraId="5087D0E5" w14:textId="77777777" w:rsidR="00416153" w:rsidRPr="00416153" w:rsidRDefault="00416153" w:rsidP="00416153">
      <w:pPr>
        <w:spacing w:after="60"/>
        <w:rPr>
          <w:color w:val="000000"/>
          <w:sz w:val="32"/>
          <w:szCs w:val="32"/>
        </w:rPr>
      </w:pPr>
      <w:r w:rsidRPr="00416153">
        <w:rPr>
          <w:color w:val="000000"/>
          <w:sz w:val="32"/>
          <w:szCs w:val="32"/>
        </w:rPr>
        <w:t>The university strives to maintain a healthy and accessible environment to support student learning in and out of the classroom.  If you anticipate or experience academic barriers based on your disability (including mental health, chronic, or temporary medical conditions), please let me know immediately so that we can privately discuss options.  To establish reasonable accommodations, I may request that you register with Student Life Disability Services.  After registration, make arrangements with me as soon as possible to discuss your accommodations so that they may be implemented in a timely fashion.</w:t>
      </w:r>
    </w:p>
    <w:p w14:paraId="0565C839" w14:textId="77777777" w:rsidR="00416153" w:rsidRPr="00416153" w:rsidRDefault="00416153" w:rsidP="00416153">
      <w:pPr>
        <w:spacing w:after="60"/>
        <w:rPr>
          <w:color w:val="000000"/>
          <w:sz w:val="32"/>
          <w:szCs w:val="32"/>
        </w:rPr>
      </w:pPr>
      <w:r w:rsidRPr="00416153">
        <w:rPr>
          <w:color w:val="000000"/>
          <w:sz w:val="32"/>
          <w:szCs w:val="32"/>
        </w:rPr>
        <w:t>If you are ill and need to miss class, including if you are staying home and away from others while experiencing symptoms of a viral infection or fever, please let me know immediately. In cases where illness interacts with an underlying medical condition, please consult with Student Life Disability Services to request reasonable accommodations. You can connect with them at </w:t>
      </w:r>
      <w:hyperlink r:id="rId38" w:tooltip="mailto:slds@osu.edu" w:history="1">
        <w:r w:rsidRPr="00416153">
          <w:rPr>
            <w:rStyle w:val="Hyperlink"/>
            <w:sz w:val="32"/>
            <w:szCs w:val="32"/>
          </w:rPr>
          <w:t>slds@osu.edu</w:t>
        </w:r>
      </w:hyperlink>
      <w:r w:rsidRPr="00416153">
        <w:rPr>
          <w:color w:val="000000"/>
          <w:sz w:val="32"/>
          <w:szCs w:val="32"/>
        </w:rPr>
        <w:t>; 614-292-3307; or </w:t>
      </w:r>
      <w:hyperlink r:id="rId39" w:tooltip="https://slds.osu.edu/" w:history="1">
        <w:r w:rsidRPr="00416153">
          <w:rPr>
            <w:rStyle w:val="Hyperlink"/>
            <w:sz w:val="32"/>
            <w:szCs w:val="32"/>
          </w:rPr>
          <w:t>slds.osu.edu</w:t>
        </w:r>
      </w:hyperlink>
      <w:r w:rsidRPr="00416153">
        <w:rPr>
          <w:color w:val="000000"/>
          <w:sz w:val="32"/>
          <w:szCs w:val="32"/>
        </w:rPr>
        <w:t>.</w:t>
      </w:r>
    </w:p>
    <w:p w14:paraId="67D95778" w14:textId="17FD97B3" w:rsidR="003E3A39" w:rsidRDefault="003E3A39" w:rsidP="003E3A39">
      <w:pPr>
        <w:spacing w:after="60"/>
        <w:rPr>
          <w:color w:val="000000"/>
        </w:rPr>
      </w:pPr>
    </w:p>
    <w:p w14:paraId="4093889A" w14:textId="77777777" w:rsidR="003A1860" w:rsidRDefault="003A1860">
      <w:pPr>
        <w:rPr>
          <w:rFonts w:asciiTheme="minorHAnsi" w:eastAsia="MS PGothic" w:hAnsiTheme="minorHAnsi" w:cstheme="minorHAnsi"/>
          <w:b/>
          <w:caps/>
          <w:color w:val="BB0000" w:themeColor="background2"/>
          <w:sz w:val="40"/>
          <w:szCs w:val="48"/>
        </w:rPr>
      </w:pPr>
      <w:r>
        <w:br w:type="page"/>
      </w:r>
    </w:p>
    <w:p w14:paraId="19B0F615" w14:textId="65E4588F" w:rsidR="00F95D7E" w:rsidRDefault="007D32A8" w:rsidP="00670AF6">
      <w:pPr>
        <w:pStyle w:val="Heading1"/>
      </w:pPr>
      <w:r w:rsidRPr="007D32A8">
        <w:lastRenderedPageBreak/>
        <w:t>Course schedule</w:t>
      </w:r>
      <w:r w:rsidR="00911B2C">
        <w:t xml:space="preserve"> (Tentative)</w:t>
      </w:r>
    </w:p>
    <w:p w14:paraId="4E9A29D1" w14:textId="77777777" w:rsidR="00911B2C" w:rsidRDefault="006E08F6" w:rsidP="00AA7640">
      <w:r>
        <w:t>Refer to the Carmen course for up-to-date assignment</w:t>
      </w:r>
      <w:r w:rsidR="00F903C1">
        <w:t>s and</w:t>
      </w:r>
      <w:r>
        <w:t xml:space="preserve"> due dates.</w:t>
      </w:r>
      <w:r w:rsidR="00F903C1">
        <w:t xml:space="preserve"> </w:t>
      </w:r>
    </w:p>
    <w:p w14:paraId="3F5FCE4F" w14:textId="0B430DB2" w:rsidR="006E08F6" w:rsidRDefault="00F903C1" w:rsidP="00AA7640">
      <w:r>
        <w:t>Unless otherwise indicated, readings are from the course textbook.</w:t>
      </w:r>
    </w:p>
    <w:p w14:paraId="2671262E" w14:textId="77777777" w:rsidR="00911B2C" w:rsidRPr="006E08F6" w:rsidRDefault="00911B2C" w:rsidP="00AA7640"/>
    <w:tbl>
      <w:tblPr>
        <w:tblStyle w:val="TableGrid"/>
        <w:tblW w:w="4994" w:type="pct"/>
        <w:tblInd w:w="108" w:type="dxa"/>
        <w:tblLook w:val="06A0" w:firstRow="1" w:lastRow="0" w:firstColumn="1" w:lastColumn="0" w:noHBand="1" w:noVBand="1"/>
        <w:tblCaption w:val="Tentative Course Outline"/>
        <w:tblDescription w:val="The table shows the weeks of the semester and the assessment activities that are tentatively scheduled."/>
      </w:tblPr>
      <w:tblGrid>
        <w:gridCol w:w="920"/>
        <w:gridCol w:w="1989"/>
        <w:gridCol w:w="4902"/>
        <w:gridCol w:w="2247"/>
      </w:tblGrid>
      <w:tr w:rsidR="00974B4F" w:rsidRPr="00B45693" w14:paraId="08F77C0A" w14:textId="70B389C8" w:rsidTr="00A93050">
        <w:trPr>
          <w:tblHeader/>
        </w:trPr>
        <w:tc>
          <w:tcPr>
            <w:tcW w:w="457" w:type="pct"/>
            <w:shd w:val="clear" w:color="auto" w:fill="565656" w:themeFill="background1" w:themeFillShade="D9"/>
            <w:vAlign w:val="center"/>
          </w:tcPr>
          <w:p w14:paraId="0162E20F" w14:textId="77777777" w:rsidR="00C9496A" w:rsidRPr="005A0EFB" w:rsidRDefault="00C9496A" w:rsidP="00CA5934">
            <w:pPr>
              <w:pStyle w:val="TableData"/>
            </w:pPr>
            <w:r w:rsidRPr="003553C6">
              <w:rPr>
                <w:color w:val="FFFFFF" w:themeColor="text2"/>
              </w:rPr>
              <w:t>Week</w:t>
            </w:r>
          </w:p>
        </w:tc>
        <w:tc>
          <w:tcPr>
            <w:tcW w:w="989" w:type="pct"/>
            <w:shd w:val="clear" w:color="auto" w:fill="565656" w:themeFill="background1" w:themeFillShade="D9"/>
            <w:vAlign w:val="center"/>
          </w:tcPr>
          <w:p w14:paraId="498718D7" w14:textId="77777777" w:rsidR="00C9496A" w:rsidRPr="005A0EFB" w:rsidRDefault="00C9496A" w:rsidP="00CA5934">
            <w:pPr>
              <w:pStyle w:val="TableData"/>
            </w:pPr>
            <w:r w:rsidRPr="003553C6">
              <w:rPr>
                <w:color w:val="FFFFFF" w:themeColor="text2"/>
              </w:rPr>
              <w:t>Dates</w:t>
            </w:r>
          </w:p>
        </w:tc>
        <w:tc>
          <w:tcPr>
            <w:tcW w:w="2437" w:type="pct"/>
            <w:shd w:val="clear" w:color="auto" w:fill="565656" w:themeFill="background1" w:themeFillShade="D9"/>
            <w:vAlign w:val="center"/>
          </w:tcPr>
          <w:p w14:paraId="5ED0BD35" w14:textId="77777777" w:rsidR="00C9496A" w:rsidRPr="005A0EFB" w:rsidRDefault="00C9496A" w:rsidP="00CA5934">
            <w:pPr>
              <w:pStyle w:val="TableData"/>
            </w:pPr>
            <w:r w:rsidRPr="004D4178">
              <w:rPr>
                <w:color w:val="FFFFFF" w:themeColor="text2"/>
              </w:rPr>
              <w:t>Topics, Readings, Assignments, Deadlines</w:t>
            </w:r>
          </w:p>
        </w:tc>
        <w:tc>
          <w:tcPr>
            <w:tcW w:w="1117" w:type="pct"/>
            <w:shd w:val="clear" w:color="auto" w:fill="565656" w:themeFill="background1" w:themeFillShade="D9"/>
            <w:vAlign w:val="center"/>
          </w:tcPr>
          <w:p w14:paraId="32B9A343" w14:textId="1FFFBFE5" w:rsidR="00C9496A" w:rsidRPr="005A0EFB" w:rsidRDefault="00C9496A" w:rsidP="00CA5934">
            <w:pPr>
              <w:pStyle w:val="TableData"/>
            </w:pPr>
            <w:r w:rsidRPr="003553C6">
              <w:rPr>
                <w:color w:val="FFFFFF" w:themeColor="text2"/>
              </w:rPr>
              <w:t>Reading</w:t>
            </w:r>
          </w:p>
        </w:tc>
      </w:tr>
      <w:tr w:rsidR="00974B4F" w:rsidRPr="00B45693" w14:paraId="0FA8EB69" w14:textId="29A298EB" w:rsidTr="00A93050">
        <w:tc>
          <w:tcPr>
            <w:tcW w:w="457" w:type="pct"/>
            <w:vAlign w:val="center"/>
          </w:tcPr>
          <w:p w14:paraId="195E40AF" w14:textId="77777777" w:rsidR="00C9496A" w:rsidRPr="0009371D" w:rsidRDefault="00C9496A" w:rsidP="00CA5934">
            <w:pPr>
              <w:pStyle w:val="TableData"/>
            </w:pPr>
            <w:r w:rsidRPr="0009371D">
              <w:t>1</w:t>
            </w:r>
          </w:p>
        </w:tc>
        <w:tc>
          <w:tcPr>
            <w:tcW w:w="989" w:type="pct"/>
            <w:vAlign w:val="center"/>
          </w:tcPr>
          <w:p w14:paraId="4FE44421" w14:textId="61273FB8" w:rsidR="00C9496A" w:rsidRPr="0009371D" w:rsidRDefault="00C9496A" w:rsidP="00CA5934">
            <w:pPr>
              <w:pStyle w:val="TableData"/>
            </w:pPr>
            <w:r w:rsidRPr="0009371D">
              <w:t xml:space="preserve">Jan </w:t>
            </w:r>
            <w:r w:rsidR="003E575D">
              <w:t>6</w:t>
            </w:r>
            <w:r w:rsidRPr="0009371D">
              <w:t>-1</w:t>
            </w:r>
            <w:r w:rsidR="005F558E">
              <w:t>2</w:t>
            </w:r>
          </w:p>
        </w:tc>
        <w:tc>
          <w:tcPr>
            <w:tcW w:w="2437" w:type="pct"/>
            <w:vAlign w:val="center"/>
          </w:tcPr>
          <w:p w14:paraId="03167591" w14:textId="7B2F4DA9" w:rsidR="00C9496A" w:rsidRPr="0009371D" w:rsidRDefault="00C9496A" w:rsidP="00CA5934">
            <w:pPr>
              <w:pStyle w:val="TableData"/>
            </w:pPr>
            <w:r w:rsidRPr="0009371D">
              <w:t>Technology; Introduction</w:t>
            </w:r>
          </w:p>
        </w:tc>
        <w:tc>
          <w:tcPr>
            <w:tcW w:w="1117" w:type="pct"/>
            <w:vAlign w:val="center"/>
          </w:tcPr>
          <w:p w14:paraId="5DD12B50" w14:textId="3ABCEFFF" w:rsidR="00C9496A" w:rsidRPr="0009371D" w:rsidRDefault="00F903C1" w:rsidP="00CA5934">
            <w:pPr>
              <w:pStyle w:val="TableData"/>
            </w:pPr>
            <w:r w:rsidRPr="0009371D">
              <w:t>Chapter 1</w:t>
            </w:r>
          </w:p>
        </w:tc>
      </w:tr>
      <w:tr w:rsidR="00974B4F" w:rsidRPr="00B45693" w14:paraId="74DF2A85" w14:textId="6806D8C0" w:rsidTr="00A93050">
        <w:tc>
          <w:tcPr>
            <w:tcW w:w="457" w:type="pct"/>
            <w:vAlign w:val="center"/>
          </w:tcPr>
          <w:p w14:paraId="5E5BC34F" w14:textId="77777777" w:rsidR="00C9496A" w:rsidRPr="0009371D" w:rsidRDefault="00C9496A" w:rsidP="00CA5934">
            <w:pPr>
              <w:pStyle w:val="TableData"/>
            </w:pPr>
            <w:r w:rsidRPr="0009371D">
              <w:t>2</w:t>
            </w:r>
          </w:p>
        </w:tc>
        <w:tc>
          <w:tcPr>
            <w:tcW w:w="989" w:type="pct"/>
            <w:vAlign w:val="center"/>
          </w:tcPr>
          <w:p w14:paraId="016085F8" w14:textId="25F203D9" w:rsidR="00F214B3" w:rsidRPr="0009371D" w:rsidRDefault="00C9496A" w:rsidP="00CA5934">
            <w:pPr>
              <w:pStyle w:val="TableData"/>
            </w:pPr>
            <w:r w:rsidRPr="0009371D">
              <w:t>Jan 1</w:t>
            </w:r>
            <w:r w:rsidR="005F558E">
              <w:t>3-19</w:t>
            </w:r>
          </w:p>
        </w:tc>
        <w:tc>
          <w:tcPr>
            <w:tcW w:w="2437" w:type="pct"/>
            <w:vAlign w:val="center"/>
          </w:tcPr>
          <w:p w14:paraId="6F002D85" w14:textId="0C751544" w:rsidR="00F214B3" w:rsidRPr="0009371D" w:rsidRDefault="00B51468" w:rsidP="00CA5934">
            <w:pPr>
              <w:pStyle w:val="TableData"/>
            </w:pPr>
            <w:r w:rsidRPr="0009371D">
              <w:t xml:space="preserve">Inference and </w:t>
            </w:r>
            <w:r w:rsidR="00C9496A" w:rsidRPr="0009371D">
              <w:t>Erro</w:t>
            </w:r>
            <w:r w:rsidRPr="0009371D">
              <w:t>r</w:t>
            </w:r>
          </w:p>
        </w:tc>
        <w:tc>
          <w:tcPr>
            <w:tcW w:w="1117" w:type="pct"/>
            <w:vAlign w:val="center"/>
          </w:tcPr>
          <w:p w14:paraId="69B6218D" w14:textId="256F8DFA" w:rsidR="00C9496A" w:rsidRPr="0009371D" w:rsidRDefault="00F903C1" w:rsidP="00CA5934">
            <w:pPr>
              <w:pStyle w:val="TableData"/>
            </w:pPr>
            <w:r w:rsidRPr="0009371D">
              <w:t>Chapter 2</w:t>
            </w:r>
          </w:p>
        </w:tc>
      </w:tr>
      <w:tr w:rsidR="00974B4F" w:rsidRPr="00B45693" w14:paraId="708D4A98" w14:textId="65445484" w:rsidTr="00A93050">
        <w:tc>
          <w:tcPr>
            <w:tcW w:w="457" w:type="pct"/>
            <w:vAlign w:val="center"/>
          </w:tcPr>
          <w:p w14:paraId="306F2894" w14:textId="77777777" w:rsidR="00C9496A" w:rsidRPr="0009371D" w:rsidRDefault="00C9496A" w:rsidP="00CA5934">
            <w:pPr>
              <w:pStyle w:val="TableData"/>
            </w:pPr>
            <w:r w:rsidRPr="0009371D">
              <w:t>3</w:t>
            </w:r>
          </w:p>
        </w:tc>
        <w:tc>
          <w:tcPr>
            <w:tcW w:w="989" w:type="pct"/>
            <w:vAlign w:val="center"/>
          </w:tcPr>
          <w:p w14:paraId="33747DC6" w14:textId="55EEB1FA" w:rsidR="00C9496A" w:rsidRPr="0009371D" w:rsidRDefault="00C9496A" w:rsidP="00CA5934">
            <w:pPr>
              <w:pStyle w:val="TableData"/>
            </w:pPr>
            <w:r w:rsidRPr="0009371D">
              <w:t xml:space="preserve">Jan </w:t>
            </w:r>
            <w:r w:rsidR="00851069">
              <w:t>20</w:t>
            </w:r>
            <w:r w:rsidRPr="0009371D">
              <w:t>-2</w:t>
            </w:r>
            <w:r w:rsidR="002364A5">
              <w:t>6</w:t>
            </w:r>
          </w:p>
        </w:tc>
        <w:tc>
          <w:tcPr>
            <w:tcW w:w="2437" w:type="pct"/>
            <w:vAlign w:val="center"/>
          </w:tcPr>
          <w:p w14:paraId="226363EF" w14:textId="77777777" w:rsidR="00C9496A" w:rsidRDefault="00C47B2B" w:rsidP="00CA5934">
            <w:pPr>
              <w:pStyle w:val="TableData"/>
            </w:pPr>
            <w:r w:rsidRPr="0009371D">
              <w:t>Populations, Frames and Coverage</w:t>
            </w:r>
          </w:p>
          <w:p w14:paraId="1709DDC3" w14:textId="7ADAE264" w:rsidR="00D33975" w:rsidRPr="0009371D" w:rsidRDefault="00D33975" w:rsidP="00CA5934">
            <w:pPr>
              <w:pStyle w:val="TableData"/>
            </w:pPr>
            <w:r>
              <w:t>(Monday, Jan 20-University Closed)</w:t>
            </w:r>
          </w:p>
        </w:tc>
        <w:tc>
          <w:tcPr>
            <w:tcW w:w="1117" w:type="pct"/>
            <w:vAlign w:val="center"/>
          </w:tcPr>
          <w:p w14:paraId="096B360E" w14:textId="76A49164" w:rsidR="00C9496A" w:rsidRPr="0009371D" w:rsidRDefault="000E54B8" w:rsidP="00CA5934">
            <w:pPr>
              <w:pStyle w:val="TableData"/>
            </w:pPr>
            <w:r w:rsidRPr="0009371D">
              <w:t>Chapter 3</w:t>
            </w:r>
          </w:p>
        </w:tc>
      </w:tr>
      <w:tr w:rsidR="00974B4F" w:rsidRPr="00B45693" w14:paraId="75AF0D45" w14:textId="30CC8CB7" w:rsidTr="00A93050">
        <w:tc>
          <w:tcPr>
            <w:tcW w:w="457" w:type="pct"/>
            <w:vAlign w:val="center"/>
          </w:tcPr>
          <w:p w14:paraId="7773915E" w14:textId="77777777" w:rsidR="00C9496A" w:rsidRPr="0009371D" w:rsidRDefault="00C9496A" w:rsidP="00CA5934">
            <w:pPr>
              <w:pStyle w:val="TableData"/>
            </w:pPr>
            <w:r w:rsidRPr="0009371D">
              <w:t>4</w:t>
            </w:r>
          </w:p>
        </w:tc>
        <w:tc>
          <w:tcPr>
            <w:tcW w:w="989" w:type="pct"/>
            <w:vAlign w:val="center"/>
          </w:tcPr>
          <w:p w14:paraId="279CAF92" w14:textId="37264E41" w:rsidR="00C9496A" w:rsidRPr="0009371D" w:rsidRDefault="00C9496A" w:rsidP="00CA5934">
            <w:pPr>
              <w:pStyle w:val="TableData"/>
            </w:pPr>
            <w:r w:rsidRPr="0009371D">
              <w:t xml:space="preserve">Jan </w:t>
            </w:r>
            <w:r w:rsidR="00851069">
              <w:t>27</w:t>
            </w:r>
            <w:r w:rsidRPr="0009371D">
              <w:t xml:space="preserve">-Feb </w:t>
            </w:r>
            <w:r w:rsidR="002364A5">
              <w:t>2</w:t>
            </w:r>
          </w:p>
        </w:tc>
        <w:tc>
          <w:tcPr>
            <w:tcW w:w="2437" w:type="pct"/>
            <w:vAlign w:val="center"/>
          </w:tcPr>
          <w:p w14:paraId="41084796" w14:textId="0A3B52B4" w:rsidR="00C9496A" w:rsidRPr="0009371D" w:rsidRDefault="001A7281" w:rsidP="00CA5934">
            <w:pPr>
              <w:pStyle w:val="TableData"/>
            </w:pPr>
            <w:r w:rsidRPr="0009371D">
              <w:t>Design and Sampling Error</w:t>
            </w:r>
          </w:p>
        </w:tc>
        <w:tc>
          <w:tcPr>
            <w:tcW w:w="1117" w:type="pct"/>
            <w:vAlign w:val="center"/>
          </w:tcPr>
          <w:p w14:paraId="323F2551" w14:textId="05C8F361" w:rsidR="00C9496A" w:rsidRPr="0009371D" w:rsidRDefault="001A7281" w:rsidP="00CA5934">
            <w:pPr>
              <w:pStyle w:val="TableData"/>
            </w:pPr>
            <w:r w:rsidRPr="0009371D">
              <w:t>Chapter 4</w:t>
            </w:r>
          </w:p>
        </w:tc>
      </w:tr>
      <w:tr w:rsidR="00974B4F" w:rsidRPr="00B45693" w14:paraId="67E3C00E" w14:textId="49BB7F50" w:rsidTr="00A93050">
        <w:tc>
          <w:tcPr>
            <w:tcW w:w="457" w:type="pct"/>
            <w:vAlign w:val="center"/>
          </w:tcPr>
          <w:p w14:paraId="579D10B8" w14:textId="77777777" w:rsidR="00C9496A" w:rsidRPr="0009371D" w:rsidRDefault="00C9496A" w:rsidP="00CA5934">
            <w:pPr>
              <w:pStyle w:val="TableData"/>
            </w:pPr>
            <w:r w:rsidRPr="0009371D">
              <w:t>5</w:t>
            </w:r>
          </w:p>
        </w:tc>
        <w:tc>
          <w:tcPr>
            <w:tcW w:w="989" w:type="pct"/>
            <w:vAlign w:val="center"/>
          </w:tcPr>
          <w:p w14:paraId="3F97380A" w14:textId="7D096FE8" w:rsidR="00C9496A" w:rsidRPr="0009371D" w:rsidRDefault="00C9496A" w:rsidP="00CA5934">
            <w:pPr>
              <w:pStyle w:val="TableData"/>
            </w:pPr>
            <w:r w:rsidRPr="0009371D">
              <w:t xml:space="preserve">Feb </w:t>
            </w:r>
            <w:r w:rsidR="000C58A7">
              <w:t>3</w:t>
            </w:r>
            <w:r w:rsidRPr="0009371D">
              <w:t>-</w:t>
            </w:r>
            <w:r w:rsidR="000F534B">
              <w:t>9</w:t>
            </w:r>
          </w:p>
        </w:tc>
        <w:tc>
          <w:tcPr>
            <w:tcW w:w="2437" w:type="pct"/>
            <w:vAlign w:val="center"/>
          </w:tcPr>
          <w:p w14:paraId="274D9F44" w14:textId="2A70709D" w:rsidR="00EA7272" w:rsidRPr="00A93050" w:rsidRDefault="00EA7272" w:rsidP="00CA5934">
            <w:pPr>
              <w:pStyle w:val="TableData"/>
            </w:pPr>
            <w:r w:rsidRPr="0009371D">
              <w:t>D</w:t>
            </w:r>
            <w:r w:rsidR="00B6498C">
              <w:t>esign and Sampling Error</w:t>
            </w:r>
          </w:p>
        </w:tc>
        <w:tc>
          <w:tcPr>
            <w:tcW w:w="1117" w:type="pct"/>
            <w:vAlign w:val="center"/>
          </w:tcPr>
          <w:p w14:paraId="390FF867" w14:textId="5DF66D5C" w:rsidR="00C9496A" w:rsidRPr="0009371D" w:rsidRDefault="00532BFC" w:rsidP="00CA5934">
            <w:pPr>
              <w:pStyle w:val="TableData"/>
            </w:pPr>
            <w:r w:rsidRPr="0009371D">
              <w:t xml:space="preserve">Chapter </w:t>
            </w:r>
            <w:r w:rsidR="006F3039">
              <w:t>4</w:t>
            </w:r>
          </w:p>
        </w:tc>
      </w:tr>
      <w:tr w:rsidR="00974B4F" w:rsidRPr="00B45693" w14:paraId="6ECA9BC2" w14:textId="7A28510E" w:rsidTr="00A93050">
        <w:tc>
          <w:tcPr>
            <w:tcW w:w="457" w:type="pct"/>
            <w:vAlign w:val="center"/>
          </w:tcPr>
          <w:p w14:paraId="274BB673" w14:textId="77777777" w:rsidR="00C9496A" w:rsidRPr="0009371D" w:rsidRDefault="00C9496A" w:rsidP="00CA5934">
            <w:pPr>
              <w:pStyle w:val="TableData"/>
            </w:pPr>
            <w:r w:rsidRPr="0009371D">
              <w:t>6</w:t>
            </w:r>
          </w:p>
        </w:tc>
        <w:tc>
          <w:tcPr>
            <w:tcW w:w="989" w:type="pct"/>
            <w:vAlign w:val="center"/>
          </w:tcPr>
          <w:p w14:paraId="1EA319B2" w14:textId="0648E918" w:rsidR="00C9496A" w:rsidRPr="0009371D" w:rsidRDefault="00C9496A" w:rsidP="00CA5934">
            <w:pPr>
              <w:pStyle w:val="TableData"/>
            </w:pPr>
            <w:r w:rsidRPr="0009371D">
              <w:t xml:space="preserve">Feb </w:t>
            </w:r>
            <w:r w:rsidR="000C58A7">
              <w:t>10</w:t>
            </w:r>
            <w:r w:rsidRPr="0009371D">
              <w:t>-1</w:t>
            </w:r>
            <w:r w:rsidR="000F534B">
              <w:t>6</w:t>
            </w:r>
          </w:p>
        </w:tc>
        <w:tc>
          <w:tcPr>
            <w:tcW w:w="2437" w:type="pct"/>
            <w:vAlign w:val="center"/>
          </w:tcPr>
          <w:p w14:paraId="22D68E5E" w14:textId="53B38C75" w:rsidR="006D1F35" w:rsidRPr="004D4178" w:rsidRDefault="006D1F35" w:rsidP="00CA5934">
            <w:pPr>
              <w:pStyle w:val="TableData"/>
              <w:rPr>
                <w:b/>
                <w:bCs w:val="0"/>
              </w:rPr>
            </w:pPr>
            <w:r w:rsidRPr="004D4178">
              <w:rPr>
                <w:b/>
                <w:bCs w:val="0"/>
              </w:rPr>
              <w:t>Midterm 1: Feb 1</w:t>
            </w:r>
            <w:r w:rsidR="003D43C1" w:rsidRPr="004D4178">
              <w:rPr>
                <w:b/>
                <w:bCs w:val="0"/>
              </w:rPr>
              <w:t>1</w:t>
            </w:r>
          </w:p>
          <w:p w14:paraId="721D72D0" w14:textId="00785160" w:rsidR="004D6F9F" w:rsidRPr="006D1F35" w:rsidRDefault="006F3039" w:rsidP="00CA5934">
            <w:pPr>
              <w:pStyle w:val="TableData"/>
            </w:pPr>
            <w:r>
              <w:t>Data Collection Modes</w:t>
            </w:r>
          </w:p>
        </w:tc>
        <w:tc>
          <w:tcPr>
            <w:tcW w:w="1117" w:type="pct"/>
            <w:vAlign w:val="center"/>
          </w:tcPr>
          <w:p w14:paraId="77BA71E8" w14:textId="6099E3A5" w:rsidR="00C9496A" w:rsidRPr="0009371D" w:rsidRDefault="00767CAD" w:rsidP="00CA5934">
            <w:pPr>
              <w:pStyle w:val="TableData"/>
            </w:pPr>
            <w:r w:rsidRPr="0009371D">
              <w:t xml:space="preserve">Chapter </w:t>
            </w:r>
            <w:r w:rsidR="006F3039">
              <w:t>5</w:t>
            </w:r>
          </w:p>
        </w:tc>
      </w:tr>
      <w:tr w:rsidR="00974B4F" w:rsidRPr="00B45693" w14:paraId="14535733" w14:textId="79EDBDA7" w:rsidTr="00A93050">
        <w:tc>
          <w:tcPr>
            <w:tcW w:w="457" w:type="pct"/>
            <w:vAlign w:val="center"/>
          </w:tcPr>
          <w:p w14:paraId="6DC6479A" w14:textId="77777777" w:rsidR="00C9496A" w:rsidRPr="0009371D" w:rsidRDefault="00C9496A" w:rsidP="00CA5934">
            <w:pPr>
              <w:pStyle w:val="TableData"/>
            </w:pPr>
            <w:r w:rsidRPr="0009371D">
              <w:t>7</w:t>
            </w:r>
          </w:p>
        </w:tc>
        <w:tc>
          <w:tcPr>
            <w:tcW w:w="989" w:type="pct"/>
            <w:vAlign w:val="center"/>
          </w:tcPr>
          <w:p w14:paraId="6AB5CEF6" w14:textId="76329555" w:rsidR="00C9496A" w:rsidRPr="0009371D" w:rsidRDefault="00C9496A" w:rsidP="00CA5934">
            <w:pPr>
              <w:pStyle w:val="TableData"/>
            </w:pPr>
            <w:r w:rsidRPr="0009371D">
              <w:t xml:space="preserve">Feb </w:t>
            </w:r>
            <w:r w:rsidR="000C58A7">
              <w:t>17</w:t>
            </w:r>
            <w:r w:rsidRPr="0009371D">
              <w:t>-2</w:t>
            </w:r>
            <w:r w:rsidR="000F534B">
              <w:t>3</w:t>
            </w:r>
          </w:p>
        </w:tc>
        <w:tc>
          <w:tcPr>
            <w:tcW w:w="2437" w:type="pct"/>
            <w:vAlign w:val="center"/>
          </w:tcPr>
          <w:p w14:paraId="5BD1A27C" w14:textId="4E384E7D" w:rsidR="00C9496A" w:rsidRPr="0009371D" w:rsidRDefault="008F6F0F" w:rsidP="00CA5934">
            <w:pPr>
              <w:pStyle w:val="TableData"/>
            </w:pPr>
            <w:r>
              <w:t>Data Collection Modes/Nonresponse</w:t>
            </w:r>
          </w:p>
        </w:tc>
        <w:tc>
          <w:tcPr>
            <w:tcW w:w="1117" w:type="pct"/>
            <w:vAlign w:val="center"/>
          </w:tcPr>
          <w:p w14:paraId="30919CD7" w14:textId="593729A2" w:rsidR="00C9496A" w:rsidRPr="0009371D" w:rsidRDefault="006F3039" w:rsidP="00CA5934">
            <w:pPr>
              <w:pStyle w:val="TableData"/>
            </w:pPr>
            <w:r>
              <w:t>Chapter</w:t>
            </w:r>
            <w:r w:rsidR="008F6F0F">
              <w:t>s</w:t>
            </w:r>
            <w:r>
              <w:t xml:space="preserve"> </w:t>
            </w:r>
            <w:r w:rsidR="008F6F0F">
              <w:t>5/</w:t>
            </w:r>
            <w:r>
              <w:t>6</w:t>
            </w:r>
          </w:p>
        </w:tc>
      </w:tr>
      <w:tr w:rsidR="008F6F0F" w:rsidRPr="00B45693" w14:paraId="0286D481" w14:textId="2BC7B958" w:rsidTr="00A93050">
        <w:tc>
          <w:tcPr>
            <w:tcW w:w="457" w:type="pct"/>
            <w:vAlign w:val="center"/>
          </w:tcPr>
          <w:p w14:paraId="5C45056F" w14:textId="77777777" w:rsidR="008F6F0F" w:rsidRPr="0009371D" w:rsidRDefault="008F6F0F" w:rsidP="00CA5934">
            <w:pPr>
              <w:pStyle w:val="TableData"/>
            </w:pPr>
            <w:r w:rsidRPr="0009371D">
              <w:t>8</w:t>
            </w:r>
          </w:p>
        </w:tc>
        <w:tc>
          <w:tcPr>
            <w:tcW w:w="989" w:type="pct"/>
            <w:vAlign w:val="center"/>
          </w:tcPr>
          <w:p w14:paraId="5EEE5F38" w14:textId="28DDA244" w:rsidR="008F6F0F" w:rsidRPr="0009371D" w:rsidRDefault="008F6F0F" w:rsidP="00CA5934">
            <w:pPr>
              <w:pStyle w:val="TableData"/>
            </w:pPr>
            <w:r w:rsidRPr="0009371D">
              <w:t>Feb 2</w:t>
            </w:r>
            <w:r w:rsidR="000C58A7">
              <w:t>4</w:t>
            </w:r>
            <w:r w:rsidRPr="0009371D">
              <w:t xml:space="preserve">-Mar </w:t>
            </w:r>
            <w:r w:rsidR="00B3505B">
              <w:t>2</w:t>
            </w:r>
          </w:p>
        </w:tc>
        <w:tc>
          <w:tcPr>
            <w:tcW w:w="2437" w:type="pct"/>
            <w:vAlign w:val="center"/>
          </w:tcPr>
          <w:p w14:paraId="79C7D6C2" w14:textId="78FDE839" w:rsidR="008F6F0F" w:rsidRPr="0009371D" w:rsidRDefault="008F6F0F" w:rsidP="00CA5934">
            <w:pPr>
              <w:pStyle w:val="TableData"/>
            </w:pPr>
            <w:r>
              <w:t>Nonresponse</w:t>
            </w:r>
          </w:p>
        </w:tc>
        <w:tc>
          <w:tcPr>
            <w:tcW w:w="1117" w:type="pct"/>
            <w:vAlign w:val="center"/>
          </w:tcPr>
          <w:p w14:paraId="281E3D3C" w14:textId="3FC2D070" w:rsidR="008F6F0F" w:rsidRPr="0009371D" w:rsidRDefault="008F6F0F" w:rsidP="00CA5934">
            <w:pPr>
              <w:pStyle w:val="TableData"/>
            </w:pPr>
            <w:r>
              <w:t>Chapter 6</w:t>
            </w:r>
          </w:p>
        </w:tc>
      </w:tr>
      <w:tr w:rsidR="008F6F0F" w:rsidRPr="00B45693" w14:paraId="07305344" w14:textId="73309962" w:rsidTr="00A93050">
        <w:tc>
          <w:tcPr>
            <w:tcW w:w="457" w:type="pct"/>
            <w:vAlign w:val="center"/>
          </w:tcPr>
          <w:p w14:paraId="09930E71" w14:textId="77777777" w:rsidR="008F6F0F" w:rsidRPr="0009371D" w:rsidRDefault="008F6F0F" w:rsidP="00CA5934">
            <w:pPr>
              <w:pStyle w:val="TableData"/>
            </w:pPr>
            <w:r w:rsidRPr="0009371D">
              <w:t>9</w:t>
            </w:r>
          </w:p>
        </w:tc>
        <w:tc>
          <w:tcPr>
            <w:tcW w:w="989" w:type="pct"/>
            <w:vAlign w:val="center"/>
          </w:tcPr>
          <w:p w14:paraId="699DB3A8" w14:textId="23F046F9" w:rsidR="008F6F0F" w:rsidRPr="0009371D" w:rsidRDefault="008F6F0F" w:rsidP="00CA5934">
            <w:pPr>
              <w:pStyle w:val="TableData"/>
            </w:pPr>
            <w:r w:rsidRPr="0009371D">
              <w:t xml:space="preserve">Mar </w:t>
            </w:r>
            <w:r w:rsidR="000C58A7">
              <w:t>3</w:t>
            </w:r>
            <w:r w:rsidRPr="0009371D">
              <w:t>-</w:t>
            </w:r>
            <w:r w:rsidR="00B3505B">
              <w:t>9</w:t>
            </w:r>
          </w:p>
        </w:tc>
        <w:tc>
          <w:tcPr>
            <w:tcW w:w="2437" w:type="pct"/>
            <w:vAlign w:val="center"/>
          </w:tcPr>
          <w:p w14:paraId="6202241D" w14:textId="32A57693" w:rsidR="008F6F0F" w:rsidRPr="0009371D" w:rsidRDefault="008F6F0F" w:rsidP="00CA5934">
            <w:pPr>
              <w:pStyle w:val="TableData"/>
            </w:pPr>
            <w:r w:rsidRPr="0009371D">
              <w:t>Questions and Answers</w:t>
            </w:r>
          </w:p>
        </w:tc>
        <w:tc>
          <w:tcPr>
            <w:tcW w:w="1117" w:type="pct"/>
            <w:vAlign w:val="center"/>
          </w:tcPr>
          <w:p w14:paraId="2A7933F2" w14:textId="10C2A16C" w:rsidR="008F6F0F" w:rsidRPr="0009371D" w:rsidRDefault="008F6F0F" w:rsidP="00CA5934">
            <w:pPr>
              <w:pStyle w:val="TableData"/>
            </w:pPr>
            <w:r>
              <w:t>Chapter 7</w:t>
            </w:r>
          </w:p>
        </w:tc>
      </w:tr>
      <w:tr w:rsidR="008F6F0F" w:rsidRPr="00B45693" w14:paraId="5B1F168A" w14:textId="3C90D9C8" w:rsidTr="00A93050">
        <w:tc>
          <w:tcPr>
            <w:tcW w:w="457" w:type="pct"/>
            <w:vAlign w:val="center"/>
          </w:tcPr>
          <w:p w14:paraId="63F70C4D" w14:textId="77777777" w:rsidR="008F6F0F" w:rsidRPr="0009371D" w:rsidRDefault="008F6F0F" w:rsidP="00CA5934">
            <w:pPr>
              <w:pStyle w:val="TableData"/>
            </w:pPr>
            <w:r w:rsidRPr="0009371D">
              <w:t>10</w:t>
            </w:r>
          </w:p>
        </w:tc>
        <w:tc>
          <w:tcPr>
            <w:tcW w:w="989" w:type="pct"/>
            <w:vAlign w:val="center"/>
          </w:tcPr>
          <w:p w14:paraId="179FD372" w14:textId="4F9EE592" w:rsidR="008F6F0F" w:rsidRPr="0009371D" w:rsidRDefault="008F6F0F" w:rsidP="00CA5934">
            <w:pPr>
              <w:pStyle w:val="TableData"/>
            </w:pPr>
            <w:r w:rsidRPr="0009371D">
              <w:t>Mar 1</w:t>
            </w:r>
            <w:r w:rsidR="000C58A7">
              <w:t>0</w:t>
            </w:r>
            <w:r w:rsidRPr="0009371D">
              <w:t>-1</w:t>
            </w:r>
            <w:r w:rsidR="00AC5CB3">
              <w:t>6</w:t>
            </w:r>
          </w:p>
        </w:tc>
        <w:tc>
          <w:tcPr>
            <w:tcW w:w="2437" w:type="pct"/>
            <w:vAlign w:val="center"/>
          </w:tcPr>
          <w:p w14:paraId="697F7E59" w14:textId="2E0C22B1" w:rsidR="008F6F0F" w:rsidRPr="004D4178" w:rsidRDefault="008F6F0F" w:rsidP="00CA5934">
            <w:pPr>
              <w:pStyle w:val="TableData"/>
              <w:rPr>
                <w:b/>
                <w:bCs w:val="0"/>
              </w:rPr>
            </w:pPr>
            <w:r w:rsidRPr="004D4178">
              <w:rPr>
                <w:b/>
                <w:bCs w:val="0"/>
              </w:rPr>
              <w:t>SPRING BREAK</w:t>
            </w:r>
          </w:p>
        </w:tc>
        <w:tc>
          <w:tcPr>
            <w:tcW w:w="1117" w:type="pct"/>
            <w:vAlign w:val="center"/>
          </w:tcPr>
          <w:p w14:paraId="1BFFB343" w14:textId="7F20E1EE" w:rsidR="008F6F0F" w:rsidRPr="0009371D" w:rsidRDefault="008F6F0F" w:rsidP="00CA5934">
            <w:pPr>
              <w:pStyle w:val="TableData"/>
            </w:pPr>
            <w:r w:rsidRPr="0009371D">
              <w:t>----</w:t>
            </w:r>
          </w:p>
        </w:tc>
      </w:tr>
      <w:tr w:rsidR="008F6F0F" w:rsidRPr="00B45693" w14:paraId="24926C07" w14:textId="2480E8EB" w:rsidTr="00A93050">
        <w:tc>
          <w:tcPr>
            <w:tcW w:w="457" w:type="pct"/>
            <w:vAlign w:val="center"/>
          </w:tcPr>
          <w:p w14:paraId="52B08FC9" w14:textId="77777777" w:rsidR="008F6F0F" w:rsidRPr="0009371D" w:rsidRDefault="008F6F0F" w:rsidP="00CA5934">
            <w:pPr>
              <w:pStyle w:val="TableData"/>
            </w:pPr>
            <w:r w:rsidRPr="0009371D">
              <w:t>11</w:t>
            </w:r>
          </w:p>
        </w:tc>
        <w:tc>
          <w:tcPr>
            <w:tcW w:w="989" w:type="pct"/>
            <w:vAlign w:val="center"/>
          </w:tcPr>
          <w:p w14:paraId="5A890230" w14:textId="5B89DFE4" w:rsidR="008F6F0F" w:rsidRPr="0009371D" w:rsidRDefault="008F6F0F" w:rsidP="00CA5934">
            <w:pPr>
              <w:pStyle w:val="TableData"/>
            </w:pPr>
            <w:r w:rsidRPr="0009371D">
              <w:t xml:space="preserve">Mar </w:t>
            </w:r>
            <w:r w:rsidR="000C58A7">
              <w:t>17</w:t>
            </w:r>
            <w:r w:rsidRPr="0009371D">
              <w:t>-2</w:t>
            </w:r>
            <w:r w:rsidR="00A64986">
              <w:t>3</w:t>
            </w:r>
          </w:p>
        </w:tc>
        <w:tc>
          <w:tcPr>
            <w:tcW w:w="2437" w:type="pct"/>
            <w:vAlign w:val="center"/>
          </w:tcPr>
          <w:p w14:paraId="5525C20E" w14:textId="44468BC5" w:rsidR="008F6F0F" w:rsidRPr="0009371D" w:rsidRDefault="008F6F0F" w:rsidP="00CA5934">
            <w:pPr>
              <w:pStyle w:val="TableData"/>
            </w:pPr>
            <w:r>
              <w:t>Evaluating Questions</w:t>
            </w:r>
          </w:p>
        </w:tc>
        <w:tc>
          <w:tcPr>
            <w:tcW w:w="1117" w:type="pct"/>
            <w:vAlign w:val="center"/>
          </w:tcPr>
          <w:p w14:paraId="00743B51" w14:textId="616CDB1B" w:rsidR="008F6F0F" w:rsidRPr="0009371D" w:rsidRDefault="008F6F0F" w:rsidP="00CA5934">
            <w:pPr>
              <w:pStyle w:val="TableData"/>
            </w:pPr>
            <w:r>
              <w:t>Chapter 8</w:t>
            </w:r>
          </w:p>
        </w:tc>
      </w:tr>
      <w:tr w:rsidR="008F6F0F" w:rsidRPr="00B45693" w14:paraId="62487EC2" w14:textId="29B63440" w:rsidTr="00A93050">
        <w:tc>
          <w:tcPr>
            <w:tcW w:w="457" w:type="pct"/>
            <w:vAlign w:val="center"/>
          </w:tcPr>
          <w:p w14:paraId="20471353" w14:textId="77777777" w:rsidR="008F6F0F" w:rsidRPr="0009371D" w:rsidRDefault="008F6F0F" w:rsidP="00CA5934">
            <w:pPr>
              <w:pStyle w:val="TableData"/>
            </w:pPr>
            <w:r w:rsidRPr="0009371D">
              <w:t>12</w:t>
            </w:r>
          </w:p>
        </w:tc>
        <w:tc>
          <w:tcPr>
            <w:tcW w:w="989" w:type="pct"/>
            <w:vAlign w:val="center"/>
          </w:tcPr>
          <w:p w14:paraId="61BD1544" w14:textId="4F9B634B" w:rsidR="008F6F0F" w:rsidRPr="0009371D" w:rsidRDefault="008F6F0F" w:rsidP="00CA5934">
            <w:pPr>
              <w:pStyle w:val="TableData"/>
            </w:pPr>
            <w:r w:rsidRPr="0009371D">
              <w:t>Mar 2</w:t>
            </w:r>
            <w:r w:rsidR="000C58A7">
              <w:t>4</w:t>
            </w:r>
            <w:r w:rsidRPr="0009371D">
              <w:t>-</w:t>
            </w:r>
            <w:r w:rsidR="00321055">
              <w:t>30</w:t>
            </w:r>
          </w:p>
        </w:tc>
        <w:tc>
          <w:tcPr>
            <w:tcW w:w="2437" w:type="pct"/>
            <w:vAlign w:val="center"/>
          </w:tcPr>
          <w:p w14:paraId="0F294AA4" w14:textId="61086F87" w:rsidR="005E3002" w:rsidRPr="004D4178" w:rsidRDefault="005E3002" w:rsidP="00CA5934">
            <w:pPr>
              <w:pStyle w:val="TableData"/>
              <w:rPr>
                <w:b/>
                <w:bCs w:val="0"/>
              </w:rPr>
            </w:pPr>
            <w:r w:rsidRPr="004D4178">
              <w:rPr>
                <w:b/>
                <w:bCs w:val="0"/>
              </w:rPr>
              <w:t>Midterm 2: Mar 2</w:t>
            </w:r>
            <w:r w:rsidR="00C931C1" w:rsidRPr="004D4178">
              <w:rPr>
                <w:b/>
                <w:bCs w:val="0"/>
              </w:rPr>
              <w:t>5</w:t>
            </w:r>
          </w:p>
          <w:p w14:paraId="2DE5C1CC" w14:textId="0B9285F2" w:rsidR="00853992" w:rsidRPr="005E3002" w:rsidRDefault="008F6F0F" w:rsidP="00CA5934">
            <w:pPr>
              <w:pStyle w:val="TableData"/>
            </w:pPr>
            <w:proofErr w:type="spellStart"/>
            <w:r>
              <w:t>Postcollection</w:t>
            </w:r>
            <w:proofErr w:type="spellEnd"/>
            <w:r>
              <w:t xml:space="preserve"> Processing</w:t>
            </w:r>
          </w:p>
        </w:tc>
        <w:tc>
          <w:tcPr>
            <w:tcW w:w="1117" w:type="pct"/>
            <w:vAlign w:val="center"/>
          </w:tcPr>
          <w:p w14:paraId="4DFF3FBC" w14:textId="351509CF" w:rsidR="008F6F0F" w:rsidRPr="0009371D" w:rsidRDefault="008F6F0F" w:rsidP="00CA5934">
            <w:pPr>
              <w:pStyle w:val="TableData"/>
            </w:pPr>
            <w:r>
              <w:t>Chapter 10</w:t>
            </w:r>
          </w:p>
        </w:tc>
      </w:tr>
      <w:tr w:rsidR="008F6F0F" w:rsidRPr="00B45693" w14:paraId="671377E6" w14:textId="60A39342" w:rsidTr="00A93050">
        <w:tc>
          <w:tcPr>
            <w:tcW w:w="457" w:type="pct"/>
            <w:vAlign w:val="center"/>
          </w:tcPr>
          <w:p w14:paraId="1233B58A" w14:textId="77777777" w:rsidR="008F6F0F" w:rsidRPr="0009371D" w:rsidRDefault="008F6F0F" w:rsidP="00CA5934">
            <w:pPr>
              <w:pStyle w:val="TableData"/>
            </w:pPr>
            <w:r w:rsidRPr="0009371D">
              <w:t>13</w:t>
            </w:r>
          </w:p>
        </w:tc>
        <w:tc>
          <w:tcPr>
            <w:tcW w:w="989" w:type="pct"/>
            <w:vAlign w:val="center"/>
          </w:tcPr>
          <w:p w14:paraId="64C83989" w14:textId="10A6631F" w:rsidR="008F6F0F" w:rsidRPr="0009371D" w:rsidRDefault="00F025A5" w:rsidP="00CA5934">
            <w:pPr>
              <w:pStyle w:val="TableData"/>
            </w:pPr>
            <w:r>
              <w:t>Mar 31-Apr 6</w:t>
            </w:r>
          </w:p>
        </w:tc>
        <w:tc>
          <w:tcPr>
            <w:tcW w:w="2437" w:type="pct"/>
            <w:vAlign w:val="center"/>
          </w:tcPr>
          <w:p w14:paraId="705424C4" w14:textId="3B00A622" w:rsidR="008F6F0F" w:rsidRPr="0009371D" w:rsidRDefault="008F6F0F" w:rsidP="00CA5934">
            <w:pPr>
              <w:pStyle w:val="TableData"/>
            </w:pPr>
            <w:proofErr w:type="spellStart"/>
            <w:r>
              <w:t>Postcollection</w:t>
            </w:r>
            <w:proofErr w:type="spellEnd"/>
            <w:r>
              <w:t xml:space="preserve"> Processing</w:t>
            </w:r>
          </w:p>
        </w:tc>
        <w:tc>
          <w:tcPr>
            <w:tcW w:w="1117" w:type="pct"/>
            <w:vAlign w:val="center"/>
          </w:tcPr>
          <w:p w14:paraId="7E55434F" w14:textId="78FFC7DE" w:rsidR="008F6F0F" w:rsidRPr="0009371D" w:rsidRDefault="008F6F0F" w:rsidP="00CA5934">
            <w:pPr>
              <w:pStyle w:val="TableData"/>
            </w:pPr>
            <w:r>
              <w:t>Chapter 10</w:t>
            </w:r>
          </w:p>
        </w:tc>
      </w:tr>
      <w:tr w:rsidR="008F6F0F" w:rsidRPr="00B45693" w14:paraId="0CA8E8B1" w14:textId="35339E14" w:rsidTr="00A93050">
        <w:tc>
          <w:tcPr>
            <w:tcW w:w="457" w:type="pct"/>
            <w:vAlign w:val="center"/>
          </w:tcPr>
          <w:p w14:paraId="70EBA6C4" w14:textId="77777777" w:rsidR="008F6F0F" w:rsidRPr="0009371D" w:rsidRDefault="008F6F0F" w:rsidP="00CA5934">
            <w:pPr>
              <w:pStyle w:val="TableData"/>
            </w:pPr>
            <w:r w:rsidRPr="0009371D">
              <w:t>14</w:t>
            </w:r>
          </w:p>
        </w:tc>
        <w:tc>
          <w:tcPr>
            <w:tcW w:w="989" w:type="pct"/>
            <w:vAlign w:val="center"/>
          </w:tcPr>
          <w:p w14:paraId="1B69A2D8" w14:textId="75C50641" w:rsidR="008F6F0F" w:rsidRPr="0009371D" w:rsidRDefault="008F6F0F" w:rsidP="00CA5934">
            <w:pPr>
              <w:pStyle w:val="TableData"/>
            </w:pPr>
            <w:r w:rsidRPr="0009371D">
              <w:t xml:space="preserve">Apr </w:t>
            </w:r>
            <w:r w:rsidR="00F025A5">
              <w:t>7</w:t>
            </w:r>
            <w:r w:rsidRPr="0009371D">
              <w:t>-1</w:t>
            </w:r>
            <w:r w:rsidR="00C23120">
              <w:t>3</w:t>
            </w:r>
          </w:p>
        </w:tc>
        <w:tc>
          <w:tcPr>
            <w:tcW w:w="2437" w:type="pct"/>
            <w:vAlign w:val="center"/>
          </w:tcPr>
          <w:p w14:paraId="3E98F2D7" w14:textId="7DC0B4BC" w:rsidR="008F6F0F" w:rsidRPr="0009371D" w:rsidRDefault="008F6F0F" w:rsidP="00CA5934">
            <w:pPr>
              <w:pStyle w:val="TableData"/>
            </w:pPr>
            <w:r>
              <w:t>Nonprobability Samples</w:t>
            </w:r>
          </w:p>
        </w:tc>
        <w:tc>
          <w:tcPr>
            <w:tcW w:w="1117" w:type="pct"/>
            <w:vAlign w:val="center"/>
          </w:tcPr>
          <w:p w14:paraId="18444567" w14:textId="2BF12B09" w:rsidR="008F6F0F" w:rsidRPr="0009371D" w:rsidRDefault="008F6F0F" w:rsidP="00CA5934">
            <w:pPr>
              <w:pStyle w:val="TableData"/>
            </w:pPr>
            <w:r>
              <w:t>TBD</w:t>
            </w:r>
          </w:p>
        </w:tc>
      </w:tr>
      <w:tr w:rsidR="008F6F0F" w:rsidRPr="00B45693" w14:paraId="1B3A1B3E" w14:textId="7D1AE028" w:rsidTr="00A93050">
        <w:tc>
          <w:tcPr>
            <w:tcW w:w="457" w:type="pct"/>
            <w:vAlign w:val="center"/>
          </w:tcPr>
          <w:p w14:paraId="35732ED9" w14:textId="2AEE0338" w:rsidR="008F6F0F" w:rsidRPr="0009371D" w:rsidRDefault="008F6F0F" w:rsidP="00CA5934">
            <w:pPr>
              <w:pStyle w:val="TableData"/>
            </w:pPr>
            <w:r w:rsidRPr="0009371D">
              <w:t>15</w:t>
            </w:r>
          </w:p>
        </w:tc>
        <w:tc>
          <w:tcPr>
            <w:tcW w:w="989" w:type="pct"/>
            <w:vAlign w:val="center"/>
          </w:tcPr>
          <w:p w14:paraId="1ED90610" w14:textId="38D5948C" w:rsidR="008F6F0F" w:rsidRPr="0009371D" w:rsidRDefault="008F6F0F" w:rsidP="00CA5934">
            <w:pPr>
              <w:pStyle w:val="TableData"/>
            </w:pPr>
            <w:r w:rsidRPr="0009371D">
              <w:t>Apr 1</w:t>
            </w:r>
            <w:r w:rsidR="00F025A5">
              <w:t>4</w:t>
            </w:r>
            <w:r w:rsidRPr="0009371D">
              <w:t>-2</w:t>
            </w:r>
            <w:r w:rsidR="00F32E6A">
              <w:t>0</w:t>
            </w:r>
          </w:p>
        </w:tc>
        <w:tc>
          <w:tcPr>
            <w:tcW w:w="2437" w:type="pct"/>
            <w:vAlign w:val="center"/>
          </w:tcPr>
          <w:p w14:paraId="06CA5561" w14:textId="38C5DECD" w:rsidR="008F6F0F" w:rsidRPr="0009371D" w:rsidRDefault="008F6F0F" w:rsidP="00CA5934">
            <w:pPr>
              <w:pStyle w:val="TableData"/>
            </w:pPr>
            <w:r>
              <w:t>Ethical Research</w:t>
            </w:r>
          </w:p>
        </w:tc>
        <w:tc>
          <w:tcPr>
            <w:tcW w:w="1117" w:type="pct"/>
            <w:vAlign w:val="center"/>
          </w:tcPr>
          <w:p w14:paraId="0B165BBD" w14:textId="237C51E7" w:rsidR="008F6F0F" w:rsidRPr="0009371D" w:rsidRDefault="008F6F0F" w:rsidP="00CA5934">
            <w:pPr>
              <w:pStyle w:val="TableData"/>
            </w:pPr>
            <w:r>
              <w:t>Chapter 11</w:t>
            </w:r>
          </w:p>
        </w:tc>
      </w:tr>
      <w:tr w:rsidR="008F6F0F" w:rsidRPr="00B45693" w14:paraId="025ACBF6" w14:textId="56EDD733" w:rsidTr="00A93050">
        <w:tc>
          <w:tcPr>
            <w:tcW w:w="457" w:type="pct"/>
            <w:vAlign w:val="center"/>
          </w:tcPr>
          <w:p w14:paraId="1C5F6EED" w14:textId="44488962" w:rsidR="008F6F0F" w:rsidRPr="0009371D" w:rsidRDefault="008F6F0F" w:rsidP="00CA5934">
            <w:pPr>
              <w:pStyle w:val="TableData"/>
            </w:pPr>
            <w:r w:rsidRPr="0009371D">
              <w:t>Exams</w:t>
            </w:r>
          </w:p>
        </w:tc>
        <w:tc>
          <w:tcPr>
            <w:tcW w:w="989" w:type="pct"/>
            <w:vAlign w:val="center"/>
          </w:tcPr>
          <w:p w14:paraId="142F3B83" w14:textId="761F3F1D" w:rsidR="008F6F0F" w:rsidRPr="0009371D" w:rsidRDefault="008F6F0F" w:rsidP="00CA5934">
            <w:pPr>
              <w:pStyle w:val="TableData"/>
            </w:pPr>
            <w:r w:rsidRPr="0009371D">
              <w:t>Apr 2</w:t>
            </w:r>
            <w:r w:rsidR="007D7923">
              <w:t>3</w:t>
            </w:r>
            <w:r w:rsidRPr="0009371D">
              <w:t>-2</w:t>
            </w:r>
            <w:r w:rsidR="007D7923">
              <w:t>9</w:t>
            </w:r>
          </w:p>
        </w:tc>
        <w:tc>
          <w:tcPr>
            <w:tcW w:w="2437" w:type="pct"/>
            <w:vAlign w:val="center"/>
          </w:tcPr>
          <w:p w14:paraId="730ADA04" w14:textId="52A64F52" w:rsidR="008F6F0F" w:rsidRPr="004D4178" w:rsidRDefault="008F6F0F" w:rsidP="00CA5934">
            <w:pPr>
              <w:pStyle w:val="TableData"/>
              <w:rPr>
                <w:b/>
                <w:bCs w:val="0"/>
              </w:rPr>
            </w:pPr>
            <w:r w:rsidRPr="004D4178">
              <w:rPr>
                <w:b/>
                <w:bCs w:val="0"/>
              </w:rPr>
              <w:t>Final Exam: Thursday Apr 2</w:t>
            </w:r>
            <w:r w:rsidR="00162AF9" w:rsidRPr="004D4178">
              <w:rPr>
                <w:b/>
                <w:bCs w:val="0"/>
              </w:rPr>
              <w:t>4</w:t>
            </w:r>
            <w:r w:rsidRPr="004D4178">
              <w:rPr>
                <w:b/>
                <w:bCs w:val="0"/>
              </w:rPr>
              <w:t xml:space="preserve"> 2:00pm-3:45pm</w:t>
            </w:r>
          </w:p>
        </w:tc>
        <w:tc>
          <w:tcPr>
            <w:tcW w:w="1117" w:type="pct"/>
            <w:vAlign w:val="center"/>
          </w:tcPr>
          <w:p w14:paraId="7D65B35D" w14:textId="77777777" w:rsidR="008F6F0F" w:rsidRPr="0009371D" w:rsidRDefault="008F6F0F" w:rsidP="00CA5934">
            <w:pPr>
              <w:pStyle w:val="TableData"/>
            </w:pPr>
          </w:p>
        </w:tc>
      </w:tr>
    </w:tbl>
    <w:p w14:paraId="209293DB" w14:textId="12AC91D2" w:rsidR="007D0718" w:rsidRPr="00A331DB" w:rsidRDefault="007D0718" w:rsidP="007D32A8">
      <w:pPr>
        <w:pStyle w:val="Heading1"/>
        <w:rPr>
          <w:sz w:val="2"/>
          <w:szCs w:val="2"/>
        </w:rPr>
      </w:pPr>
    </w:p>
    <w:sectPr w:rsidR="007D0718" w:rsidRPr="00A331DB" w:rsidSect="0057070D">
      <w:headerReference w:type="even" r:id="rId40"/>
      <w:headerReference w:type="default" r:id="rId41"/>
      <w:headerReference w:type="first" r:id="rId42"/>
      <w:pgSz w:w="12240" w:h="15840"/>
      <w:pgMar w:top="1440" w:right="1080" w:bottom="1440" w:left="108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B9FAA" w14:textId="77777777" w:rsidR="00216CCC" w:rsidRDefault="00216CCC" w:rsidP="009A0028">
      <w:r>
        <w:separator/>
      </w:r>
    </w:p>
  </w:endnote>
  <w:endnote w:type="continuationSeparator" w:id="0">
    <w:p w14:paraId="73800B13" w14:textId="77777777" w:rsidR="00216CCC" w:rsidRDefault="00216CCC" w:rsidP="009A0028">
      <w:r>
        <w:continuationSeparator/>
      </w:r>
    </w:p>
  </w:endnote>
  <w:endnote w:type="continuationNotice" w:id="1">
    <w:p w14:paraId="32BC8314" w14:textId="77777777" w:rsidR="00216CCC" w:rsidRDefault="00216C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altName w:val="Sylfaen"/>
    <w:panose1 w:val="02020603050405020304"/>
    <w:charset w:val="00"/>
    <w:family w:val="auto"/>
    <w:pitch w:val="variable"/>
    <w:sig w:usb0="E0002EFF" w:usb1="D000785B" w:usb2="00000009" w:usb3="00000000" w:csb0="000001FF" w:csb1="00000000"/>
  </w:font>
  <w:font w:name="Times New Roman (Body CS)">
    <w:altName w:val="Times New Roman"/>
    <w:panose1 w:val="00000000000000000000"/>
    <w:charset w:val="00"/>
    <w:family w:val="roman"/>
    <w:notTrueType/>
    <w:pitch w:val="variable"/>
    <w:sig w:usb0="00000003" w:usb1="00000000" w:usb2="00000000" w:usb3="00000000" w:csb0="00000001" w:csb1="00000000"/>
  </w:font>
  <w:font w:name="Apple Color Emoji">
    <w:altName w:val="Calibri"/>
    <w:charset w:val="00"/>
    <w:family w:val="auto"/>
    <w:pitch w:val="variable"/>
    <w:sig w:usb0="00000003" w:usb1="18000000" w:usb2="14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0033E" w14:textId="77777777" w:rsidR="00216CCC" w:rsidRDefault="00216CCC" w:rsidP="009A0028">
      <w:r>
        <w:separator/>
      </w:r>
    </w:p>
  </w:footnote>
  <w:footnote w:type="continuationSeparator" w:id="0">
    <w:p w14:paraId="117AD954" w14:textId="77777777" w:rsidR="00216CCC" w:rsidRDefault="00216CCC" w:rsidP="009A0028">
      <w:r>
        <w:continuationSeparator/>
      </w:r>
    </w:p>
  </w:footnote>
  <w:footnote w:type="continuationNotice" w:id="1">
    <w:p w14:paraId="06800C59" w14:textId="77777777" w:rsidR="00216CCC" w:rsidRDefault="00216C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7A86A" w14:textId="77777777" w:rsidR="00670AF6" w:rsidRDefault="00670AF6" w:rsidP="008405B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214CF3" w14:textId="77777777" w:rsidR="00670AF6" w:rsidRDefault="00670AF6" w:rsidP="00670AF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E5DDF" w14:textId="77777777" w:rsidR="00670AF6" w:rsidRDefault="00670AF6" w:rsidP="008405B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70E4">
      <w:rPr>
        <w:rStyle w:val="PageNumber"/>
        <w:noProof/>
      </w:rPr>
      <w:t>2</w:t>
    </w:r>
    <w:r>
      <w:rPr>
        <w:rStyle w:val="PageNumber"/>
      </w:rPr>
      <w:fldChar w:fldCharType="end"/>
    </w:r>
  </w:p>
  <w:p w14:paraId="6689AEAE" w14:textId="77777777" w:rsidR="00BB43E4" w:rsidRDefault="00BB43E4" w:rsidP="00670AF6">
    <w:pPr>
      <w:pStyle w:val="Header"/>
      <w:ind w:right="360"/>
    </w:pPr>
    <w:r w:rsidRPr="0061277A">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0E22E" w14:textId="2C5296F0" w:rsidR="0057070D" w:rsidRDefault="0057070D" w:rsidP="0057070D">
    <w:pPr>
      <w:pStyle w:val="Header"/>
      <w:ind w:left="720" w:hanging="720"/>
      <w:rPr>
        <w:rFonts w:cs="Arial"/>
        <w:noProof/>
        <w:sz w:val="18"/>
        <w:szCs w:val="18"/>
      </w:rPr>
    </w:pPr>
    <w:r w:rsidRPr="00715940">
      <w:rPr>
        <w:rFonts w:cs="Arial"/>
        <w:noProof/>
        <w:sz w:val="18"/>
        <w:szCs w:val="18"/>
      </w:rPr>
      <w:drawing>
        <wp:inline distT="0" distB="0" distL="0" distR="0" wp14:anchorId="78CFFA3E" wp14:editId="06728D0F">
          <wp:extent cx="3081624" cy="457164"/>
          <wp:effectExtent l="0" t="0" r="0" b="635"/>
          <wp:docPr id="15" name="Picture 15" descr="The Ohio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hioStateUniversity-2C-Horiz-PANTONE.jpg"/>
                  <pic:cNvPicPr/>
                </pic:nvPicPr>
                <pic:blipFill>
                  <a:blip r:embed="rId1"/>
                  <a:stretch>
                    <a:fillRect/>
                  </a:stretch>
                </pic:blipFill>
                <pic:spPr>
                  <a:xfrm>
                    <a:off x="0" y="0"/>
                    <a:ext cx="3081624" cy="457164"/>
                  </a:xfrm>
                  <a:prstGeom prst="rect">
                    <a:avLst/>
                  </a:prstGeom>
                </pic:spPr>
              </pic:pic>
            </a:graphicData>
          </a:graphic>
        </wp:inline>
      </w:drawing>
    </w:r>
    <w:r>
      <w:rPr>
        <w:rFonts w:cs="Arial"/>
        <w:noProof/>
        <w:color w:val="666666"/>
        <w:sz w:val="18"/>
        <w:szCs w:val="18"/>
      </w:rPr>
      <mc:AlternateContent>
        <mc:Choice Requires="wps">
          <w:drawing>
            <wp:inline distT="0" distB="0" distL="0" distR="0" wp14:anchorId="770303AF" wp14:editId="567004D9">
              <wp:extent cx="3257550" cy="542925"/>
              <wp:effectExtent l="0" t="0" r="0" b="0"/>
              <wp:docPr id="1" name="Text Box 1"/>
              <wp:cNvGraphicFramePr/>
              <a:graphic xmlns:a="http://schemas.openxmlformats.org/drawingml/2006/main">
                <a:graphicData uri="http://schemas.microsoft.com/office/word/2010/wordprocessingShape">
                  <wps:wsp>
                    <wps:cNvSpPr txBox="1"/>
                    <wps:spPr>
                      <a:xfrm>
                        <a:off x="0" y="0"/>
                        <a:ext cx="3257550"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84B5C1" w14:textId="71D95B76" w:rsidR="0057070D" w:rsidRPr="0028320F" w:rsidRDefault="009A0978" w:rsidP="0057070D">
                          <w:pPr>
                            <w:ind w:right="-27"/>
                            <w:jc w:val="right"/>
                            <w:rPr>
                              <w:rFonts w:cs="Arial"/>
                              <w:b/>
                              <w:color w:val="BB0000"/>
                              <w:sz w:val="18"/>
                              <w:szCs w:val="18"/>
                            </w:rPr>
                          </w:pPr>
                          <w:r>
                            <w:rPr>
                              <w:rFonts w:cs="Arial"/>
                              <w:b/>
                              <w:color w:val="BB0000"/>
                              <w:sz w:val="18"/>
                              <w:szCs w:val="18"/>
                            </w:rPr>
                            <w:t>College of Arts &amp; Sciences</w:t>
                          </w:r>
                        </w:p>
                        <w:p w14:paraId="0DF24562" w14:textId="225C6EE9" w:rsidR="0057070D" w:rsidRPr="0028320F" w:rsidRDefault="0057070D" w:rsidP="0057070D">
                          <w:pPr>
                            <w:ind w:right="-27"/>
                            <w:jc w:val="right"/>
                            <w:rPr>
                              <w:rFonts w:cs="Arial"/>
                              <w:color w:val="666666"/>
                              <w:sz w:val="18"/>
                              <w:szCs w:val="18"/>
                            </w:rPr>
                          </w:pPr>
                          <w:r w:rsidRPr="0028320F">
                            <w:rPr>
                              <w:rFonts w:cs="Arial"/>
                              <w:color w:val="666666"/>
                              <w:sz w:val="18"/>
                              <w:szCs w:val="18"/>
                            </w:rPr>
                            <w:t>Department/Center/Institute/Program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70303AF" id="_x0000_t202" coordsize="21600,21600" o:spt="202" path="m,l,21600r21600,l21600,xe">
              <v:stroke joinstyle="miter"/>
              <v:path gradientshapeok="t" o:connecttype="rect"/>
            </v:shapetype>
            <v:shape id="Text Box 1" o:spid="_x0000_s1026" type="#_x0000_t202" style="width:256.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" filled="f" stroked="f" strokeweight=".5pt">
              <v:textbox>
                <w:txbxContent>
                  <w:p w14:paraId="7E84B5C1" w14:textId="71D95B76" w:rsidR="0057070D" w:rsidRPr="0028320F" w:rsidRDefault="009A0978" w:rsidP="0057070D">
                    <w:pPr>
                      <w:ind w:right="-27"/>
                      <w:jc w:val="right"/>
                      <w:rPr>
                        <w:rFonts w:cs="Arial"/>
                        <w:b/>
                        <w:color w:val="BB0000"/>
                        <w:sz w:val="18"/>
                        <w:szCs w:val="18"/>
                      </w:rPr>
                    </w:pPr>
                    <w:r>
                      <w:rPr>
                        <w:rFonts w:cs="Arial"/>
                        <w:b/>
                        <w:color w:val="BB0000"/>
                        <w:sz w:val="18"/>
                        <w:szCs w:val="18"/>
                      </w:rPr>
                      <w:t>College of Arts &amp; Sciences</w:t>
                    </w:r>
                  </w:p>
                  <w:p w14:paraId="0DF24562" w14:textId="225C6EE9" w:rsidR="0057070D" w:rsidRPr="0028320F" w:rsidRDefault="0057070D" w:rsidP="0057070D">
                    <w:pPr>
                      <w:ind w:right="-27"/>
                      <w:jc w:val="right"/>
                      <w:rPr>
                        <w:rFonts w:cs="Arial"/>
                        <w:color w:val="666666"/>
                        <w:sz w:val="18"/>
                        <w:szCs w:val="18"/>
                      </w:rPr>
                    </w:pPr>
                    <w:r w:rsidRPr="0028320F">
                      <w:rPr>
                        <w:rFonts w:cs="Arial"/>
                        <w:color w:val="666666"/>
                        <w:sz w:val="18"/>
                        <w:szCs w:val="18"/>
                      </w:rPr>
                      <w:t>Department/Center/Institute/Program</w:t>
                    </w:r>
                  </w:p>
                </w:txbxContent>
              </v:textbox>
              <w10:anchorlock/>
            </v:shape>
          </w:pict>
        </mc:Fallback>
      </mc:AlternateContent>
    </w:r>
  </w:p>
  <w:p w14:paraId="77753759" w14:textId="77777777" w:rsidR="0057070D" w:rsidRDefault="0057070D" w:rsidP="0057070D">
    <w:pPr>
      <w:pStyle w:val="Header"/>
      <w:ind w:left="720" w:hanging="720"/>
      <w:rPr>
        <w:rFonts w:cs="Arial"/>
        <w:noProof/>
        <w:sz w:val="18"/>
        <w:szCs w:val="18"/>
      </w:rPr>
    </w:pPr>
  </w:p>
  <w:p w14:paraId="1BB81468" w14:textId="48831BF6" w:rsidR="00670AF6" w:rsidRPr="0057070D" w:rsidRDefault="00670AF6" w:rsidP="0057070D">
    <w:pPr>
      <w:pStyle w:val="Header"/>
      <w:spacing w:line="180" w:lineRule="exact"/>
      <w:rPr>
        <w:rFonts w:cs="Arial"/>
        <w:b/>
        <w:color w:val="BB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77A"/>
    <w:multiLevelType w:val="hybridMultilevel"/>
    <w:tmpl w:val="E8689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14A48"/>
    <w:multiLevelType w:val="multilevel"/>
    <w:tmpl w:val="88BAD868"/>
    <w:lvl w:ilvl="0">
      <w:start w:val="1"/>
      <w:numFmt w:val="bullet"/>
      <w:pStyle w:val="ListBullet"/>
      <w:lvlText w:val=""/>
      <w:lvlJc w:val="left"/>
      <w:pPr>
        <w:ind w:left="720" w:hanging="360"/>
      </w:pPr>
      <w:rPr>
        <w:rFonts w:ascii="Wingdings 3" w:hAnsi="Wingdings 3" w:hint="default"/>
        <w:b w:val="0"/>
        <w:bCs w:val="0"/>
        <w:i w:val="0"/>
        <w:iCs w:val="0"/>
        <w:color w:val="B80811"/>
        <w:sz w:val="18"/>
        <w:szCs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692A87"/>
    <w:multiLevelType w:val="hybridMultilevel"/>
    <w:tmpl w:val="4380E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4227D"/>
    <w:multiLevelType w:val="hybridMultilevel"/>
    <w:tmpl w:val="955C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E737D3"/>
    <w:multiLevelType w:val="hybridMultilevel"/>
    <w:tmpl w:val="D2AE1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D5C0D"/>
    <w:multiLevelType w:val="multilevel"/>
    <w:tmpl w:val="5E6C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7D790D"/>
    <w:multiLevelType w:val="multilevel"/>
    <w:tmpl w:val="9AC28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763FC8"/>
    <w:multiLevelType w:val="multilevel"/>
    <w:tmpl w:val="50E6E2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7E2153"/>
    <w:multiLevelType w:val="hybridMultilevel"/>
    <w:tmpl w:val="4940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CB497A"/>
    <w:multiLevelType w:val="multilevel"/>
    <w:tmpl w:val="07689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C53DE8"/>
    <w:multiLevelType w:val="hybridMultilevel"/>
    <w:tmpl w:val="3CFE3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433474"/>
    <w:multiLevelType w:val="hybridMultilevel"/>
    <w:tmpl w:val="B5CE3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613E31"/>
    <w:multiLevelType w:val="multilevel"/>
    <w:tmpl w:val="94C82646"/>
    <w:styleLink w:val="BulletedList"/>
    <w:lvl w:ilvl="0">
      <w:start w:val="1"/>
      <w:numFmt w:val="bullet"/>
      <w:lvlText w:val=""/>
      <w:lvlJc w:val="left"/>
      <w:pPr>
        <w:ind w:left="720" w:hanging="360"/>
      </w:pPr>
      <w:rPr>
        <w:rFonts w:ascii="Wingdings 3" w:hAnsi="Wingdings 3" w:hint="default"/>
        <w:b w:val="0"/>
        <w:bCs w:val="0"/>
        <w:i w:val="0"/>
        <w:iCs w:val="0"/>
        <w:color w:val="B80811"/>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1CA1944"/>
    <w:multiLevelType w:val="hybridMultilevel"/>
    <w:tmpl w:val="6BD42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A94398"/>
    <w:multiLevelType w:val="hybridMultilevel"/>
    <w:tmpl w:val="795052FA"/>
    <w:lvl w:ilvl="0" w:tplc="D100A9E4">
      <w:start w:val="1"/>
      <w:numFmt w:val="decimal"/>
      <w:pStyle w:val="ListParagraph"/>
      <w:lvlText w:val="%1."/>
      <w:lvlJc w:val="left"/>
      <w:pPr>
        <w:ind w:left="720" w:hanging="360"/>
      </w:pPr>
      <w:rPr>
        <w:rFonts w:ascii="Arial" w:hAnsi="Arial" w:hint="default"/>
        <w:b/>
        <w:bCs/>
        <w:i w:val="0"/>
        <w:iCs w:val="0"/>
        <w:color w:val="BB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12732E"/>
    <w:multiLevelType w:val="hybridMultilevel"/>
    <w:tmpl w:val="DA5A5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372957"/>
    <w:multiLevelType w:val="hybridMultilevel"/>
    <w:tmpl w:val="76FC1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2874699">
    <w:abstractNumId w:val="14"/>
  </w:num>
  <w:num w:numId="2" w16cid:durableId="1561668519">
    <w:abstractNumId w:val="12"/>
  </w:num>
  <w:num w:numId="3" w16cid:durableId="1156340721">
    <w:abstractNumId w:val="1"/>
  </w:num>
  <w:num w:numId="4" w16cid:durableId="1992830455">
    <w:abstractNumId w:val="16"/>
  </w:num>
  <w:num w:numId="5" w16cid:durableId="304044677">
    <w:abstractNumId w:val="3"/>
  </w:num>
  <w:num w:numId="6" w16cid:durableId="720128220">
    <w:abstractNumId w:val="0"/>
  </w:num>
  <w:num w:numId="7" w16cid:durableId="586503707">
    <w:abstractNumId w:val="11"/>
  </w:num>
  <w:num w:numId="8" w16cid:durableId="1279602668">
    <w:abstractNumId w:val="8"/>
  </w:num>
  <w:num w:numId="9" w16cid:durableId="900091710">
    <w:abstractNumId w:val="15"/>
  </w:num>
  <w:num w:numId="10" w16cid:durableId="20980611">
    <w:abstractNumId w:val="2"/>
  </w:num>
  <w:num w:numId="11" w16cid:durableId="933974909">
    <w:abstractNumId w:val="13"/>
  </w:num>
  <w:num w:numId="12" w16cid:durableId="96026861">
    <w:abstractNumId w:val="4"/>
  </w:num>
  <w:num w:numId="13" w16cid:durableId="744761505">
    <w:abstractNumId w:val="10"/>
  </w:num>
  <w:num w:numId="14" w16cid:durableId="56589924">
    <w:abstractNumId w:val="9"/>
  </w:num>
  <w:num w:numId="15" w16cid:durableId="1122385331">
    <w:abstractNumId w:val="5"/>
  </w:num>
  <w:num w:numId="16" w16cid:durableId="300841537">
    <w:abstractNumId w:val="6"/>
  </w:num>
  <w:num w:numId="17" w16cid:durableId="1438216473">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584"/>
    <w:rsid w:val="00000710"/>
    <w:rsid w:val="00006036"/>
    <w:rsid w:val="000125CD"/>
    <w:rsid w:val="00013C39"/>
    <w:rsid w:val="00015AB7"/>
    <w:rsid w:val="000168A0"/>
    <w:rsid w:val="000206F6"/>
    <w:rsid w:val="00020CA1"/>
    <w:rsid w:val="00025128"/>
    <w:rsid w:val="0002699D"/>
    <w:rsid w:val="00032891"/>
    <w:rsid w:val="000332B6"/>
    <w:rsid w:val="0003508E"/>
    <w:rsid w:val="00036031"/>
    <w:rsid w:val="00036BD0"/>
    <w:rsid w:val="000401B5"/>
    <w:rsid w:val="00040704"/>
    <w:rsid w:val="00051AD3"/>
    <w:rsid w:val="00055242"/>
    <w:rsid w:val="00055E7B"/>
    <w:rsid w:val="000620DD"/>
    <w:rsid w:val="00064765"/>
    <w:rsid w:val="0006681B"/>
    <w:rsid w:val="00067250"/>
    <w:rsid w:val="00070C83"/>
    <w:rsid w:val="00071781"/>
    <w:rsid w:val="000723F0"/>
    <w:rsid w:val="000726B6"/>
    <w:rsid w:val="000731C5"/>
    <w:rsid w:val="00075028"/>
    <w:rsid w:val="00080584"/>
    <w:rsid w:val="00084E6D"/>
    <w:rsid w:val="0009371D"/>
    <w:rsid w:val="000A2377"/>
    <w:rsid w:val="000A4E86"/>
    <w:rsid w:val="000A5D70"/>
    <w:rsid w:val="000A5E20"/>
    <w:rsid w:val="000B2975"/>
    <w:rsid w:val="000C47A9"/>
    <w:rsid w:val="000C493A"/>
    <w:rsid w:val="000C58A7"/>
    <w:rsid w:val="000D156A"/>
    <w:rsid w:val="000D39E4"/>
    <w:rsid w:val="000D3BC9"/>
    <w:rsid w:val="000E54B8"/>
    <w:rsid w:val="000E66BE"/>
    <w:rsid w:val="000E73F8"/>
    <w:rsid w:val="000F2A0D"/>
    <w:rsid w:val="000F42FF"/>
    <w:rsid w:val="000F534B"/>
    <w:rsid w:val="000F69C5"/>
    <w:rsid w:val="001033AD"/>
    <w:rsid w:val="00106D81"/>
    <w:rsid w:val="00115409"/>
    <w:rsid w:val="001245E7"/>
    <w:rsid w:val="00126032"/>
    <w:rsid w:val="00127417"/>
    <w:rsid w:val="001327E8"/>
    <w:rsid w:val="001361C9"/>
    <w:rsid w:val="00141364"/>
    <w:rsid w:val="001436A9"/>
    <w:rsid w:val="00144998"/>
    <w:rsid w:val="00155BB8"/>
    <w:rsid w:val="00160F88"/>
    <w:rsid w:val="00161543"/>
    <w:rsid w:val="001623A8"/>
    <w:rsid w:val="00162AF9"/>
    <w:rsid w:val="0016470E"/>
    <w:rsid w:val="001670AF"/>
    <w:rsid w:val="001741C4"/>
    <w:rsid w:val="0018682B"/>
    <w:rsid w:val="00187425"/>
    <w:rsid w:val="00194E26"/>
    <w:rsid w:val="0019573D"/>
    <w:rsid w:val="001A0A1E"/>
    <w:rsid w:val="001A582B"/>
    <w:rsid w:val="001A7281"/>
    <w:rsid w:val="001B649B"/>
    <w:rsid w:val="001B7A94"/>
    <w:rsid w:val="001C05DE"/>
    <w:rsid w:val="001C3162"/>
    <w:rsid w:val="001C7AE2"/>
    <w:rsid w:val="001D53F4"/>
    <w:rsid w:val="001E01A1"/>
    <w:rsid w:val="001F1FA5"/>
    <w:rsid w:val="001F4804"/>
    <w:rsid w:val="001F6B17"/>
    <w:rsid w:val="002038EF"/>
    <w:rsid w:val="00210710"/>
    <w:rsid w:val="00211DF1"/>
    <w:rsid w:val="002166DD"/>
    <w:rsid w:val="00216CCC"/>
    <w:rsid w:val="002170D0"/>
    <w:rsid w:val="00224A77"/>
    <w:rsid w:val="00231E95"/>
    <w:rsid w:val="00234AB5"/>
    <w:rsid w:val="002363C5"/>
    <w:rsid w:val="002364A5"/>
    <w:rsid w:val="00245257"/>
    <w:rsid w:val="0025068E"/>
    <w:rsid w:val="00250B01"/>
    <w:rsid w:val="00265DD0"/>
    <w:rsid w:val="00266612"/>
    <w:rsid w:val="002670C2"/>
    <w:rsid w:val="00267D62"/>
    <w:rsid w:val="0027194E"/>
    <w:rsid w:val="002757F7"/>
    <w:rsid w:val="00280DEC"/>
    <w:rsid w:val="00280E71"/>
    <w:rsid w:val="00295405"/>
    <w:rsid w:val="002976FE"/>
    <w:rsid w:val="002A08BC"/>
    <w:rsid w:val="002A0EAC"/>
    <w:rsid w:val="002A5733"/>
    <w:rsid w:val="002B3C7F"/>
    <w:rsid w:val="002B559D"/>
    <w:rsid w:val="002B6C2C"/>
    <w:rsid w:val="002C541D"/>
    <w:rsid w:val="002E0932"/>
    <w:rsid w:val="002E37B7"/>
    <w:rsid w:val="002F046B"/>
    <w:rsid w:val="002F0D82"/>
    <w:rsid w:val="002F38D3"/>
    <w:rsid w:val="00301A76"/>
    <w:rsid w:val="003065EA"/>
    <w:rsid w:val="00310303"/>
    <w:rsid w:val="00310E46"/>
    <w:rsid w:val="00314058"/>
    <w:rsid w:val="00320A6B"/>
    <w:rsid w:val="00321055"/>
    <w:rsid w:val="0032242D"/>
    <w:rsid w:val="00341803"/>
    <w:rsid w:val="0035113B"/>
    <w:rsid w:val="003553C6"/>
    <w:rsid w:val="003570DC"/>
    <w:rsid w:val="00364F9B"/>
    <w:rsid w:val="00365C34"/>
    <w:rsid w:val="00383990"/>
    <w:rsid w:val="0038687C"/>
    <w:rsid w:val="003910C5"/>
    <w:rsid w:val="00395F75"/>
    <w:rsid w:val="003A1860"/>
    <w:rsid w:val="003A1C99"/>
    <w:rsid w:val="003A61C5"/>
    <w:rsid w:val="003A7F57"/>
    <w:rsid w:val="003B375B"/>
    <w:rsid w:val="003C0112"/>
    <w:rsid w:val="003C2A42"/>
    <w:rsid w:val="003C6235"/>
    <w:rsid w:val="003C6956"/>
    <w:rsid w:val="003D0D2E"/>
    <w:rsid w:val="003D140C"/>
    <w:rsid w:val="003D371F"/>
    <w:rsid w:val="003D43C1"/>
    <w:rsid w:val="003E2105"/>
    <w:rsid w:val="003E24E3"/>
    <w:rsid w:val="003E3A39"/>
    <w:rsid w:val="003E5141"/>
    <w:rsid w:val="003E575D"/>
    <w:rsid w:val="003F18BF"/>
    <w:rsid w:val="00411895"/>
    <w:rsid w:val="00411CE8"/>
    <w:rsid w:val="004146C6"/>
    <w:rsid w:val="00415FF6"/>
    <w:rsid w:val="00416153"/>
    <w:rsid w:val="00422038"/>
    <w:rsid w:val="0042361D"/>
    <w:rsid w:val="00426BE2"/>
    <w:rsid w:val="00431566"/>
    <w:rsid w:val="00432258"/>
    <w:rsid w:val="00433A96"/>
    <w:rsid w:val="00434B2E"/>
    <w:rsid w:val="00434E1F"/>
    <w:rsid w:val="004416CB"/>
    <w:rsid w:val="00444C9F"/>
    <w:rsid w:val="00450145"/>
    <w:rsid w:val="0045729C"/>
    <w:rsid w:val="00457BC0"/>
    <w:rsid w:val="00460624"/>
    <w:rsid w:val="0046227E"/>
    <w:rsid w:val="00463755"/>
    <w:rsid w:val="004726BB"/>
    <w:rsid w:val="00474F38"/>
    <w:rsid w:val="00487395"/>
    <w:rsid w:val="00490D60"/>
    <w:rsid w:val="00492C45"/>
    <w:rsid w:val="004A5A76"/>
    <w:rsid w:val="004B3E3D"/>
    <w:rsid w:val="004B4ADD"/>
    <w:rsid w:val="004B7EEC"/>
    <w:rsid w:val="004C0735"/>
    <w:rsid w:val="004C7F9E"/>
    <w:rsid w:val="004D09C4"/>
    <w:rsid w:val="004D4178"/>
    <w:rsid w:val="004D6F9F"/>
    <w:rsid w:val="004E519B"/>
    <w:rsid w:val="004E7F42"/>
    <w:rsid w:val="004F0284"/>
    <w:rsid w:val="004F2C9C"/>
    <w:rsid w:val="004F2F31"/>
    <w:rsid w:val="004F4167"/>
    <w:rsid w:val="0050075C"/>
    <w:rsid w:val="005013CF"/>
    <w:rsid w:val="00510FDC"/>
    <w:rsid w:val="005133C3"/>
    <w:rsid w:val="005154FE"/>
    <w:rsid w:val="00517258"/>
    <w:rsid w:val="00524BD0"/>
    <w:rsid w:val="005257D8"/>
    <w:rsid w:val="00527FF5"/>
    <w:rsid w:val="00531936"/>
    <w:rsid w:val="00532BFC"/>
    <w:rsid w:val="0055013F"/>
    <w:rsid w:val="00555821"/>
    <w:rsid w:val="00564D32"/>
    <w:rsid w:val="0057070D"/>
    <w:rsid w:val="0057526F"/>
    <w:rsid w:val="00580AAA"/>
    <w:rsid w:val="005919AA"/>
    <w:rsid w:val="00592098"/>
    <w:rsid w:val="0059398F"/>
    <w:rsid w:val="005A0EFB"/>
    <w:rsid w:val="005A1145"/>
    <w:rsid w:val="005A304E"/>
    <w:rsid w:val="005B2DD0"/>
    <w:rsid w:val="005B492A"/>
    <w:rsid w:val="005C5D33"/>
    <w:rsid w:val="005D1065"/>
    <w:rsid w:val="005E1EE5"/>
    <w:rsid w:val="005E3002"/>
    <w:rsid w:val="005E3893"/>
    <w:rsid w:val="005E69A2"/>
    <w:rsid w:val="005F558E"/>
    <w:rsid w:val="005F56FB"/>
    <w:rsid w:val="0061277A"/>
    <w:rsid w:val="00612FD9"/>
    <w:rsid w:val="00617A87"/>
    <w:rsid w:val="00621D54"/>
    <w:rsid w:val="00635F92"/>
    <w:rsid w:val="00653D1B"/>
    <w:rsid w:val="006609DF"/>
    <w:rsid w:val="00661604"/>
    <w:rsid w:val="0066235F"/>
    <w:rsid w:val="00664C22"/>
    <w:rsid w:val="00670AF6"/>
    <w:rsid w:val="00670EE4"/>
    <w:rsid w:val="00673F93"/>
    <w:rsid w:val="006823E6"/>
    <w:rsid w:val="00684A90"/>
    <w:rsid w:val="006905EE"/>
    <w:rsid w:val="0069399D"/>
    <w:rsid w:val="00694259"/>
    <w:rsid w:val="006A1925"/>
    <w:rsid w:val="006A4C04"/>
    <w:rsid w:val="006B67DA"/>
    <w:rsid w:val="006D0342"/>
    <w:rsid w:val="006D1726"/>
    <w:rsid w:val="006D1F35"/>
    <w:rsid w:val="006D499C"/>
    <w:rsid w:val="006E02F4"/>
    <w:rsid w:val="006E08F6"/>
    <w:rsid w:val="006E5CCE"/>
    <w:rsid w:val="006E793E"/>
    <w:rsid w:val="006F11ED"/>
    <w:rsid w:val="006F149E"/>
    <w:rsid w:val="006F23C0"/>
    <w:rsid w:val="006F2C98"/>
    <w:rsid w:val="006F3039"/>
    <w:rsid w:val="006F484F"/>
    <w:rsid w:val="007014EF"/>
    <w:rsid w:val="00701C53"/>
    <w:rsid w:val="00701ED6"/>
    <w:rsid w:val="0070262D"/>
    <w:rsid w:val="00705309"/>
    <w:rsid w:val="00707F7B"/>
    <w:rsid w:val="007157AA"/>
    <w:rsid w:val="007165AD"/>
    <w:rsid w:val="007170F1"/>
    <w:rsid w:val="00723A34"/>
    <w:rsid w:val="00724113"/>
    <w:rsid w:val="00736132"/>
    <w:rsid w:val="00741B8C"/>
    <w:rsid w:val="00743BD0"/>
    <w:rsid w:val="00747FE9"/>
    <w:rsid w:val="007551CA"/>
    <w:rsid w:val="00760E41"/>
    <w:rsid w:val="0076189F"/>
    <w:rsid w:val="00763927"/>
    <w:rsid w:val="0076609C"/>
    <w:rsid w:val="0076678A"/>
    <w:rsid w:val="00767CAD"/>
    <w:rsid w:val="0077416B"/>
    <w:rsid w:val="007754F3"/>
    <w:rsid w:val="00782989"/>
    <w:rsid w:val="00790699"/>
    <w:rsid w:val="00791645"/>
    <w:rsid w:val="00793A5C"/>
    <w:rsid w:val="00796603"/>
    <w:rsid w:val="007969D1"/>
    <w:rsid w:val="00797DE5"/>
    <w:rsid w:val="007A6252"/>
    <w:rsid w:val="007A7EFA"/>
    <w:rsid w:val="007B0740"/>
    <w:rsid w:val="007B1001"/>
    <w:rsid w:val="007B1663"/>
    <w:rsid w:val="007B2B78"/>
    <w:rsid w:val="007C1858"/>
    <w:rsid w:val="007D0718"/>
    <w:rsid w:val="007D32A8"/>
    <w:rsid w:val="007D3B72"/>
    <w:rsid w:val="007D7923"/>
    <w:rsid w:val="007E4178"/>
    <w:rsid w:val="007E743B"/>
    <w:rsid w:val="007F0E8A"/>
    <w:rsid w:val="007F4456"/>
    <w:rsid w:val="008024CD"/>
    <w:rsid w:val="0080516A"/>
    <w:rsid w:val="008060AC"/>
    <w:rsid w:val="008063AD"/>
    <w:rsid w:val="008228C4"/>
    <w:rsid w:val="00822A7E"/>
    <w:rsid w:val="00825179"/>
    <w:rsid w:val="008308B3"/>
    <w:rsid w:val="0083261F"/>
    <w:rsid w:val="00840217"/>
    <w:rsid w:val="008429CB"/>
    <w:rsid w:val="00851069"/>
    <w:rsid w:val="008531AD"/>
    <w:rsid w:val="00853992"/>
    <w:rsid w:val="0085638A"/>
    <w:rsid w:val="00861492"/>
    <w:rsid w:val="008662F4"/>
    <w:rsid w:val="00877FE7"/>
    <w:rsid w:val="0088031F"/>
    <w:rsid w:val="008812C4"/>
    <w:rsid w:val="00882544"/>
    <w:rsid w:val="0088319C"/>
    <w:rsid w:val="00892690"/>
    <w:rsid w:val="00894A9A"/>
    <w:rsid w:val="008A0BA8"/>
    <w:rsid w:val="008A197E"/>
    <w:rsid w:val="008A2983"/>
    <w:rsid w:val="008A42B3"/>
    <w:rsid w:val="008A5585"/>
    <w:rsid w:val="008A67EC"/>
    <w:rsid w:val="008B2E5D"/>
    <w:rsid w:val="008B5488"/>
    <w:rsid w:val="008C25FA"/>
    <w:rsid w:val="008D03DE"/>
    <w:rsid w:val="008E312F"/>
    <w:rsid w:val="008F60D5"/>
    <w:rsid w:val="008F6F0F"/>
    <w:rsid w:val="008F71DB"/>
    <w:rsid w:val="0090065C"/>
    <w:rsid w:val="00900999"/>
    <w:rsid w:val="00905317"/>
    <w:rsid w:val="00911B2C"/>
    <w:rsid w:val="00913786"/>
    <w:rsid w:val="0091487F"/>
    <w:rsid w:val="00921A3A"/>
    <w:rsid w:val="00921B2B"/>
    <w:rsid w:val="0093331D"/>
    <w:rsid w:val="009364C5"/>
    <w:rsid w:val="00940E6A"/>
    <w:rsid w:val="00941D9F"/>
    <w:rsid w:val="00942DE4"/>
    <w:rsid w:val="0094401D"/>
    <w:rsid w:val="009470F7"/>
    <w:rsid w:val="00961E8E"/>
    <w:rsid w:val="00974B48"/>
    <w:rsid w:val="00974B4F"/>
    <w:rsid w:val="00976699"/>
    <w:rsid w:val="00986124"/>
    <w:rsid w:val="00990152"/>
    <w:rsid w:val="00990646"/>
    <w:rsid w:val="00995E00"/>
    <w:rsid w:val="009A0028"/>
    <w:rsid w:val="009A0978"/>
    <w:rsid w:val="009A5890"/>
    <w:rsid w:val="009B0140"/>
    <w:rsid w:val="009B3978"/>
    <w:rsid w:val="009B4792"/>
    <w:rsid w:val="009C3E3A"/>
    <w:rsid w:val="009E3633"/>
    <w:rsid w:val="009E3AF1"/>
    <w:rsid w:val="009F4372"/>
    <w:rsid w:val="009F6CC9"/>
    <w:rsid w:val="00A150B3"/>
    <w:rsid w:val="00A21388"/>
    <w:rsid w:val="00A331DB"/>
    <w:rsid w:val="00A33C7F"/>
    <w:rsid w:val="00A35CAE"/>
    <w:rsid w:val="00A3677A"/>
    <w:rsid w:val="00A413F6"/>
    <w:rsid w:val="00A440B4"/>
    <w:rsid w:val="00A50811"/>
    <w:rsid w:val="00A513AC"/>
    <w:rsid w:val="00A5412B"/>
    <w:rsid w:val="00A5610B"/>
    <w:rsid w:val="00A64986"/>
    <w:rsid w:val="00A6592B"/>
    <w:rsid w:val="00A75BFE"/>
    <w:rsid w:val="00A77011"/>
    <w:rsid w:val="00A80B41"/>
    <w:rsid w:val="00A829AE"/>
    <w:rsid w:val="00A90C60"/>
    <w:rsid w:val="00A90F82"/>
    <w:rsid w:val="00A92BF8"/>
    <w:rsid w:val="00A93050"/>
    <w:rsid w:val="00A94615"/>
    <w:rsid w:val="00A948DC"/>
    <w:rsid w:val="00AA09A8"/>
    <w:rsid w:val="00AA7640"/>
    <w:rsid w:val="00AB1683"/>
    <w:rsid w:val="00AB1DA2"/>
    <w:rsid w:val="00AB646C"/>
    <w:rsid w:val="00AC4981"/>
    <w:rsid w:val="00AC5CB3"/>
    <w:rsid w:val="00AC69DB"/>
    <w:rsid w:val="00AC6CCA"/>
    <w:rsid w:val="00AE21D4"/>
    <w:rsid w:val="00AE30EF"/>
    <w:rsid w:val="00AE4C0E"/>
    <w:rsid w:val="00AF3054"/>
    <w:rsid w:val="00AF5B53"/>
    <w:rsid w:val="00B00F79"/>
    <w:rsid w:val="00B01F14"/>
    <w:rsid w:val="00B027D9"/>
    <w:rsid w:val="00B10C79"/>
    <w:rsid w:val="00B12679"/>
    <w:rsid w:val="00B2700B"/>
    <w:rsid w:val="00B27A30"/>
    <w:rsid w:val="00B27B3B"/>
    <w:rsid w:val="00B27EC2"/>
    <w:rsid w:val="00B336A7"/>
    <w:rsid w:val="00B3505B"/>
    <w:rsid w:val="00B35FCA"/>
    <w:rsid w:val="00B4352E"/>
    <w:rsid w:val="00B51468"/>
    <w:rsid w:val="00B55E7F"/>
    <w:rsid w:val="00B562F1"/>
    <w:rsid w:val="00B56683"/>
    <w:rsid w:val="00B61426"/>
    <w:rsid w:val="00B63A12"/>
    <w:rsid w:val="00B6498C"/>
    <w:rsid w:val="00B66664"/>
    <w:rsid w:val="00B66887"/>
    <w:rsid w:val="00B824A3"/>
    <w:rsid w:val="00B826EF"/>
    <w:rsid w:val="00B855BD"/>
    <w:rsid w:val="00B96D60"/>
    <w:rsid w:val="00BA2546"/>
    <w:rsid w:val="00BA47D5"/>
    <w:rsid w:val="00BA6E08"/>
    <w:rsid w:val="00BB43E4"/>
    <w:rsid w:val="00BB6342"/>
    <w:rsid w:val="00BC3332"/>
    <w:rsid w:val="00BD7A9B"/>
    <w:rsid w:val="00BE75AF"/>
    <w:rsid w:val="00BF299A"/>
    <w:rsid w:val="00BF48E0"/>
    <w:rsid w:val="00BF5009"/>
    <w:rsid w:val="00BF5170"/>
    <w:rsid w:val="00C028CC"/>
    <w:rsid w:val="00C05966"/>
    <w:rsid w:val="00C106CF"/>
    <w:rsid w:val="00C10FF9"/>
    <w:rsid w:val="00C12A18"/>
    <w:rsid w:val="00C23120"/>
    <w:rsid w:val="00C23DD5"/>
    <w:rsid w:val="00C279EA"/>
    <w:rsid w:val="00C37DD3"/>
    <w:rsid w:val="00C41493"/>
    <w:rsid w:val="00C42FCA"/>
    <w:rsid w:val="00C44834"/>
    <w:rsid w:val="00C45FD1"/>
    <w:rsid w:val="00C46E67"/>
    <w:rsid w:val="00C46EC1"/>
    <w:rsid w:val="00C47B2B"/>
    <w:rsid w:val="00C526EA"/>
    <w:rsid w:val="00C55B51"/>
    <w:rsid w:val="00C643B5"/>
    <w:rsid w:val="00C71E3B"/>
    <w:rsid w:val="00C74307"/>
    <w:rsid w:val="00C8404A"/>
    <w:rsid w:val="00C84F99"/>
    <w:rsid w:val="00C8730C"/>
    <w:rsid w:val="00C91DDA"/>
    <w:rsid w:val="00C931C1"/>
    <w:rsid w:val="00C93371"/>
    <w:rsid w:val="00C93F21"/>
    <w:rsid w:val="00C94689"/>
    <w:rsid w:val="00C9496A"/>
    <w:rsid w:val="00C95740"/>
    <w:rsid w:val="00C96586"/>
    <w:rsid w:val="00CA23CD"/>
    <w:rsid w:val="00CA2C94"/>
    <w:rsid w:val="00CA5934"/>
    <w:rsid w:val="00CA5B5F"/>
    <w:rsid w:val="00CA7CC1"/>
    <w:rsid w:val="00CB33FE"/>
    <w:rsid w:val="00CB36B6"/>
    <w:rsid w:val="00CC4CFC"/>
    <w:rsid w:val="00CE316B"/>
    <w:rsid w:val="00CE31DE"/>
    <w:rsid w:val="00CE3564"/>
    <w:rsid w:val="00CE385E"/>
    <w:rsid w:val="00CE4C64"/>
    <w:rsid w:val="00CE598E"/>
    <w:rsid w:val="00CF2B0B"/>
    <w:rsid w:val="00CF38C7"/>
    <w:rsid w:val="00CF5268"/>
    <w:rsid w:val="00CF7848"/>
    <w:rsid w:val="00D00019"/>
    <w:rsid w:val="00D03749"/>
    <w:rsid w:val="00D07A73"/>
    <w:rsid w:val="00D10FA8"/>
    <w:rsid w:val="00D11550"/>
    <w:rsid w:val="00D11DBF"/>
    <w:rsid w:val="00D141B3"/>
    <w:rsid w:val="00D15A64"/>
    <w:rsid w:val="00D25AF2"/>
    <w:rsid w:val="00D26E25"/>
    <w:rsid w:val="00D324C2"/>
    <w:rsid w:val="00D33975"/>
    <w:rsid w:val="00D340F8"/>
    <w:rsid w:val="00D3443A"/>
    <w:rsid w:val="00D36B81"/>
    <w:rsid w:val="00D37837"/>
    <w:rsid w:val="00D45A97"/>
    <w:rsid w:val="00D4719A"/>
    <w:rsid w:val="00D55614"/>
    <w:rsid w:val="00D57CA7"/>
    <w:rsid w:val="00D7564B"/>
    <w:rsid w:val="00D873BA"/>
    <w:rsid w:val="00D90313"/>
    <w:rsid w:val="00D92B49"/>
    <w:rsid w:val="00D964F2"/>
    <w:rsid w:val="00DA08FA"/>
    <w:rsid w:val="00DA47C2"/>
    <w:rsid w:val="00DB111A"/>
    <w:rsid w:val="00DB2169"/>
    <w:rsid w:val="00DB4B1F"/>
    <w:rsid w:val="00DB6FBD"/>
    <w:rsid w:val="00DC318B"/>
    <w:rsid w:val="00DC7FF3"/>
    <w:rsid w:val="00DD1EC0"/>
    <w:rsid w:val="00DD2844"/>
    <w:rsid w:val="00DD42C3"/>
    <w:rsid w:val="00DE1C19"/>
    <w:rsid w:val="00DE2DBF"/>
    <w:rsid w:val="00DE373E"/>
    <w:rsid w:val="00DF1A1B"/>
    <w:rsid w:val="00DF2062"/>
    <w:rsid w:val="00DF395E"/>
    <w:rsid w:val="00E00065"/>
    <w:rsid w:val="00E06792"/>
    <w:rsid w:val="00E1150C"/>
    <w:rsid w:val="00E25352"/>
    <w:rsid w:val="00E25FE2"/>
    <w:rsid w:val="00E267FD"/>
    <w:rsid w:val="00E2707F"/>
    <w:rsid w:val="00E30BCD"/>
    <w:rsid w:val="00E30D3C"/>
    <w:rsid w:val="00E3136F"/>
    <w:rsid w:val="00E31B24"/>
    <w:rsid w:val="00E33FA6"/>
    <w:rsid w:val="00E3405E"/>
    <w:rsid w:val="00E358D3"/>
    <w:rsid w:val="00E37547"/>
    <w:rsid w:val="00E37F29"/>
    <w:rsid w:val="00E4202E"/>
    <w:rsid w:val="00E44707"/>
    <w:rsid w:val="00E461B0"/>
    <w:rsid w:val="00E50387"/>
    <w:rsid w:val="00E55B2E"/>
    <w:rsid w:val="00E608E0"/>
    <w:rsid w:val="00E63A48"/>
    <w:rsid w:val="00E73EF1"/>
    <w:rsid w:val="00E74392"/>
    <w:rsid w:val="00E80F54"/>
    <w:rsid w:val="00E8118E"/>
    <w:rsid w:val="00E8174F"/>
    <w:rsid w:val="00E81928"/>
    <w:rsid w:val="00E84930"/>
    <w:rsid w:val="00E8648A"/>
    <w:rsid w:val="00E95E77"/>
    <w:rsid w:val="00EA28D5"/>
    <w:rsid w:val="00EA4D4E"/>
    <w:rsid w:val="00EA7272"/>
    <w:rsid w:val="00EA7AC3"/>
    <w:rsid w:val="00EA7B7F"/>
    <w:rsid w:val="00EB5A89"/>
    <w:rsid w:val="00EB5B1F"/>
    <w:rsid w:val="00EC09ED"/>
    <w:rsid w:val="00ED0B32"/>
    <w:rsid w:val="00ED11E0"/>
    <w:rsid w:val="00ED5236"/>
    <w:rsid w:val="00EE180A"/>
    <w:rsid w:val="00EE410C"/>
    <w:rsid w:val="00EE436F"/>
    <w:rsid w:val="00EE5A5F"/>
    <w:rsid w:val="00EE601C"/>
    <w:rsid w:val="00EF042E"/>
    <w:rsid w:val="00EF17E5"/>
    <w:rsid w:val="00EF3DB4"/>
    <w:rsid w:val="00EF4A5B"/>
    <w:rsid w:val="00F025A5"/>
    <w:rsid w:val="00F025AF"/>
    <w:rsid w:val="00F105D4"/>
    <w:rsid w:val="00F13D8A"/>
    <w:rsid w:val="00F214B3"/>
    <w:rsid w:val="00F218C3"/>
    <w:rsid w:val="00F23810"/>
    <w:rsid w:val="00F23A0D"/>
    <w:rsid w:val="00F27B4D"/>
    <w:rsid w:val="00F32E6A"/>
    <w:rsid w:val="00F36D63"/>
    <w:rsid w:val="00F37AC9"/>
    <w:rsid w:val="00F44A92"/>
    <w:rsid w:val="00F6647F"/>
    <w:rsid w:val="00F709EF"/>
    <w:rsid w:val="00F718D2"/>
    <w:rsid w:val="00F71920"/>
    <w:rsid w:val="00F72A88"/>
    <w:rsid w:val="00F73A61"/>
    <w:rsid w:val="00F75AFF"/>
    <w:rsid w:val="00F7752F"/>
    <w:rsid w:val="00F805BB"/>
    <w:rsid w:val="00F840D0"/>
    <w:rsid w:val="00F903C1"/>
    <w:rsid w:val="00F949D3"/>
    <w:rsid w:val="00F95335"/>
    <w:rsid w:val="00F95D7E"/>
    <w:rsid w:val="00FA2CA6"/>
    <w:rsid w:val="00FA667F"/>
    <w:rsid w:val="00FB13ED"/>
    <w:rsid w:val="00FB32B5"/>
    <w:rsid w:val="00FB414E"/>
    <w:rsid w:val="00FC0432"/>
    <w:rsid w:val="00FC0CC7"/>
    <w:rsid w:val="00FC4E35"/>
    <w:rsid w:val="00FC70E4"/>
    <w:rsid w:val="00FD3F75"/>
    <w:rsid w:val="00FE0208"/>
    <w:rsid w:val="00FE43AE"/>
    <w:rsid w:val="00FE78EF"/>
    <w:rsid w:val="00FF2281"/>
    <w:rsid w:val="00FF568E"/>
    <w:rsid w:val="00FF64D2"/>
    <w:rsid w:val="00FF6F39"/>
    <w:rsid w:val="3F912C48"/>
    <w:rsid w:val="4E04D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04DA04"/>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83990"/>
    <w:rPr>
      <w:rFonts w:ascii="Times New Roman" w:eastAsia="Times New Roman" w:hAnsi="Times New Roman" w:cs="Times New Roman"/>
    </w:rPr>
  </w:style>
  <w:style w:type="paragraph" w:styleId="Heading1">
    <w:name w:val="heading 1"/>
    <w:basedOn w:val="Normal"/>
    <w:next w:val="Normal"/>
    <w:link w:val="Heading1Char"/>
    <w:uiPriority w:val="9"/>
    <w:qFormat/>
    <w:rsid w:val="007D32A8"/>
    <w:pPr>
      <w:spacing w:before="480" w:after="120"/>
      <w:outlineLvl w:val="0"/>
    </w:pPr>
    <w:rPr>
      <w:rFonts w:asciiTheme="minorHAnsi" w:eastAsia="MS PGothic" w:hAnsiTheme="minorHAnsi" w:cstheme="minorHAnsi"/>
      <w:b/>
      <w:caps/>
      <w:color w:val="BB0000" w:themeColor="background2"/>
      <w:sz w:val="40"/>
      <w:szCs w:val="48"/>
    </w:rPr>
  </w:style>
  <w:style w:type="paragraph" w:styleId="Heading2">
    <w:name w:val="heading 2"/>
    <w:basedOn w:val="Heading1"/>
    <w:next w:val="Normal"/>
    <w:link w:val="Heading2Char"/>
    <w:uiPriority w:val="9"/>
    <w:unhideWhenUsed/>
    <w:qFormat/>
    <w:rsid w:val="00AA7640"/>
    <w:pPr>
      <w:spacing w:before="360" w:after="240"/>
      <w:outlineLvl w:val="1"/>
    </w:pPr>
    <w:rPr>
      <w:caps w:val="0"/>
      <w:color w:val="000000" w:themeColor="text1"/>
      <w:sz w:val="36"/>
      <w:szCs w:val="40"/>
    </w:rPr>
  </w:style>
  <w:style w:type="paragraph" w:styleId="Heading3">
    <w:name w:val="heading 3"/>
    <w:basedOn w:val="Heading2"/>
    <w:next w:val="Normal"/>
    <w:link w:val="Heading3Char"/>
    <w:uiPriority w:val="9"/>
    <w:unhideWhenUsed/>
    <w:qFormat/>
    <w:rsid w:val="00411CE8"/>
    <w:pPr>
      <w:outlineLvl w:val="2"/>
    </w:pPr>
    <w:rPr>
      <w:rFonts w:eastAsiaTheme="majorEastAsia" w:cs="Times New Roman (Headings CS)"/>
      <w:color w:val="595959" w:themeColor="text1" w:themeTint="A6"/>
      <w:sz w:val="28"/>
      <w:szCs w:val="32"/>
    </w:rPr>
  </w:style>
  <w:style w:type="paragraph" w:styleId="Heading4">
    <w:name w:val="heading 4"/>
    <w:basedOn w:val="Heading3"/>
    <w:next w:val="Normal"/>
    <w:link w:val="Heading4Char"/>
    <w:uiPriority w:val="9"/>
    <w:unhideWhenUsed/>
    <w:qFormat/>
    <w:rsid w:val="000723F0"/>
    <w:pPr>
      <w:outlineLvl w:val="3"/>
    </w:pPr>
    <w:rPr>
      <w:rFonts w:eastAsiaTheme="minorEastAsia" w:cs="Arial"/>
      <w:b w:val="0"/>
      <w:bCs/>
      <w:iCs/>
      <w:caps/>
      <w:szCs w:val="28"/>
    </w:rPr>
  </w:style>
  <w:style w:type="paragraph" w:styleId="Heading5">
    <w:name w:val="heading 5"/>
    <w:basedOn w:val="Normal"/>
    <w:next w:val="Normal"/>
    <w:link w:val="Heading5Char"/>
    <w:uiPriority w:val="9"/>
    <w:unhideWhenUsed/>
    <w:rsid w:val="00E00065"/>
    <w:pPr>
      <w:keepNext/>
      <w:keepLines/>
      <w:spacing w:before="360" w:after="120" w:line="276" w:lineRule="auto"/>
      <w:outlineLvl w:val="4"/>
    </w:pPr>
    <w:rPr>
      <w:rFonts w:asciiTheme="minorHAnsi" w:eastAsiaTheme="majorEastAsia" w:hAnsiTheme="minorHAnsi" w:cstheme="minorHAnsi"/>
      <w:caps/>
      <w:color w:val="000000" w:themeColor="text1"/>
    </w:rPr>
  </w:style>
  <w:style w:type="paragraph" w:styleId="Heading6">
    <w:name w:val="heading 6"/>
    <w:basedOn w:val="Normal"/>
    <w:next w:val="Normal"/>
    <w:link w:val="Heading6Char"/>
    <w:uiPriority w:val="9"/>
    <w:unhideWhenUsed/>
    <w:rsid w:val="008063AD"/>
    <w:pPr>
      <w:keepNext/>
      <w:keepLines/>
      <w:spacing w:before="200" w:line="276" w:lineRule="auto"/>
      <w:outlineLvl w:val="5"/>
    </w:pPr>
    <w:rPr>
      <w:rFonts w:asciiTheme="minorHAnsi" w:eastAsiaTheme="majorEastAsia" w:hAnsiTheme="minorHAnsi" w:cstheme="minorHAnsi"/>
      <w:b/>
      <w:iCs/>
      <w:color w:val="000000" w:themeColor="text1"/>
      <w:sz w:val="22"/>
      <w:szCs w:val="22"/>
    </w:rPr>
  </w:style>
  <w:style w:type="paragraph" w:styleId="Heading7">
    <w:name w:val="heading 7"/>
    <w:basedOn w:val="Normal"/>
    <w:next w:val="Normal"/>
    <w:link w:val="Heading7Char"/>
    <w:uiPriority w:val="9"/>
    <w:unhideWhenUsed/>
    <w:rsid w:val="001B7A94"/>
    <w:pPr>
      <w:keepNext/>
      <w:keepLines/>
      <w:spacing w:before="240" w:after="120"/>
      <w:outlineLvl w:val="6"/>
    </w:pPr>
    <w:rPr>
      <w:rFonts w:asciiTheme="minorHAnsi" w:eastAsiaTheme="majorEastAsia" w:hAnsiTheme="minorHAnsi" w:cstheme="minorHAnsi"/>
      <w:iCs/>
      <w:color w:val="FFFFFF" w:themeColor="text2"/>
      <w:sz w:val="22"/>
      <w:szCs w:val="22"/>
    </w:rPr>
  </w:style>
  <w:style w:type="paragraph" w:styleId="Heading8">
    <w:name w:val="heading 8"/>
    <w:basedOn w:val="Normal"/>
    <w:next w:val="Normal"/>
    <w:link w:val="Heading8Char"/>
    <w:uiPriority w:val="9"/>
    <w:unhideWhenUsed/>
    <w:qFormat/>
    <w:rsid w:val="001B7A94"/>
    <w:pPr>
      <w:keepNext/>
      <w:keepLines/>
      <w:spacing w:before="240" w:after="120"/>
      <w:outlineLvl w:val="7"/>
    </w:pPr>
    <w:rPr>
      <w:rFonts w:asciiTheme="minorHAnsi" w:eastAsiaTheme="majorEastAsia" w:hAnsiTheme="minorHAnsi" w:cstheme="minorHAnsi"/>
      <w:b/>
      <w:color w:val="272727" w:themeColor="text1" w:themeTint="D8"/>
      <w:sz w:val="21"/>
      <w:szCs w:val="21"/>
    </w:rPr>
  </w:style>
  <w:style w:type="paragraph" w:styleId="Heading9">
    <w:name w:val="heading 9"/>
    <w:basedOn w:val="Normal"/>
    <w:next w:val="Normal"/>
    <w:link w:val="Heading9Char"/>
    <w:uiPriority w:val="9"/>
    <w:unhideWhenUsed/>
    <w:qFormat/>
    <w:rsid w:val="001B7A94"/>
    <w:pPr>
      <w:keepNext/>
      <w:keepLines/>
      <w:spacing w:before="240" w:after="120"/>
      <w:outlineLvl w:val="8"/>
    </w:pPr>
    <w:rPr>
      <w:rFonts w:asciiTheme="minorHAnsi" w:eastAsiaTheme="majorEastAsia" w:hAnsiTheme="minorHAnsi" w:cstheme="minorHAns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4D09C4"/>
    <w:pPr>
      <w:tabs>
        <w:tab w:val="center" w:pos="4320"/>
        <w:tab w:val="right" w:pos="8640"/>
      </w:tabs>
    </w:pPr>
    <w:rPr>
      <w:rFonts w:ascii="Arial" w:eastAsiaTheme="minorEastAsia" w:hAnsi="Arial" w:cstheme="minorBidi"/>
      <w:color w:val="000000" w:themeColor="text1"/>
    </w:rPr>
  </w:style>
  <w:style w:type="character" w:customStyle="1" w:styleId="HeaderChar">
    <w:name w:val="Header Char"/>
    <w:basedOn w:val="DefaultParagraphFont"/>
    <w:link w:val="Header"/>
    <w:uiPriority w:val="99"/>
    <w:rsid w:val="004D09C4"/>
    <w:rPr>
      <w:rFonts w:ascii="Arial" w:hAnsi="Arial"/>
      <w:color w:val="000000" w:themeColor="text1"/>
    </w:rPr>
  </w:style>
  <w:style w:type="paragraph" w:styleId="Footer">
    <w:name w:val="footer"/>
    <w:basedOn w:val="Normal"/>
    <w:link w:val="FooterChar"/>
    <w:uiPriority w:val="99"/>
    <w:unhideWhenUsed/>
    <w:rsid w:val="0061277A"/>
    <w:pPr>
      <w:tabs>
        <w:tab w:val="center" w:pos="4320"/>
        <w:tab w:val="right" w:pos="8640"/>
      </w:tabs>
      <w:spacing w:before="60" w:after="240" w:line="276" w:lineRule="auto"/>
    </w:pPr>
    <w:rPr>
      <w:rFonts w:ascii="Arial" w:eastAsiaTheme="minorEastAsia" w:hAnsi="Arial" w:cstheme="minorBidi"/>
      <w:color w:val="000000" w:themeColor="text1"/>
    </w:rPr>
  </w:style>
  <w:style w:type="character" w:customStyle="1" w:styleId="FooterChar">
    <w:name w:val="Footer Char"/>
    <w:basedOn w:val="DefaultParagraphFont"/>
    <w:link w:val="Footer"/>
    <w:uiPriority w:val="99"/>
    <w:rsid w:val="0061277A"/>
  </w:style>
  <w:style w:type="paragraph" w:styleId="BalloonText">
    <w:name w:val="Balloon Text"/>
    <w:basedOn w:val="Normal"/>
    <w:link w:val="BalloonTextChar"/>
    <w:uiPriority w:val="99"/>
    <w:semiHidden/>
    <w:unhideWhenUsed/>
    <w:rsid w:val="0061277A"/>
    <w:pPr>
      <w:spacing w:before="60" w:after="240" w:line="276" w:lineRule="auto"/>
    </w:pPr>
    <w:rPr>
      <w:rFonts w:ascii="Lucida Grande" w:eastAsiaTheme="minorEastAsia" w:hAnsi="Lucida Grande" w:cs="Lucida Grande"/>
      <w:color w:val="000000" w:themeColor="text1"/>
      <w:sz w:val="18"/>
      <w:szCs w:val="18"/>
    </w:rPr>
  </w:style>
  <w:style w:type="character" w:customStyle="1" w:styleId="BalloonTextChar">
    <w:name w:val="Balloon Text Char"/>
    <w:basedOn w:val="DefaultParagraphFont"/>
    <w:link w:val="BalloonText"/>
    <w:uiPriority w:val="99"/>
    <w:semiHidden/>
    <w:rsid w:val="0061277A"/>
    <w:rPr>
      <w:rFonts w:ascii="Lucida Grande" w:hAnsi="Lucida Grande" w:cs="Lucida Grande"/>
      <w:sz w:val="18"/>
      <w:szCs w:val="18"/>
    </w:rPr>
  </w:style>
  <w:style w:type="paragraph" w:styleId="ListParagraph">
    <w:name w:val="List Paragraph"/>
    <w:aliases w:val="List Numbered,Numbered List"/>
    <w:basedOn w:val="Normal"/>
    <w:uiPriority w:val="34"/>
    <w:qFormat/>
    <w:rsid w:val="000D156A"/>
    <w:pPr>
      <w:numPr>
        <w:numId w:val="1"/>
      </w:numPr>
      <w:spacing w:before="60" w:after="120" w:line="300" w:lineRule="auto"/>
    </w:pPr>
    <w:rPr>
      <w:rFonts w:ascii="Arial" w:eastAsiaTheme="minorEastAsia" w:hAnsi="Arial" w:cstheme="minorBidi"/>
      <w:color w:val="000000" w:themeColor="text1"/>
    </w:rPr>
  </w:style>
  <w:style w:type="paragraph" w:customStyle="1" w:styleId="FinePrint">
    <w:name w:val="Fine Print"/>
    <w:next w:val="Normal"/>
    <w:qFormat/>
    <w:rsid w:val="000D156A"/>
    <w:pPr>
      <w:widowControl w:val="0"/>
      <w:autoSpaceDE w:val="0"/>
      <w:autoSpaceDN w:val="0"/>
      <w:adjustRightInd w:val="0"/>
      <w:spacing w:before="240" w:after="360"/>
    </w:pPr>
    <w:rPr>
      <w:rFonts w:ascii="Arial" w:hAnsi="Arial" w:cs="Calibri"/>
      <w:bCs/>
      <w:color w:val="000000" w:themeColor="text1"/>
      <w:sz w:val="18"/>
      <w:szCs w:val="20"/>
    </w:rPr>
  </w:style>
  <w:style w:type="character" w:styleId="Emphasis">
    <w:name w:val="Emphasis"/>
    <w:basedOn w:val="DefaultParagraphFont"/>
    <w:uiPriority w:val="20"/>
    <w:qFormat/>
    <w:rsid w:val="0061277A"/>
    <w:rPr>
      <w:i/>
      <w:iCs/>
    </w:rPr>
  </w:style>
  <w:style w:type="paragraph" w:styleId="Title">
    <w:name w:val="Title"/>
    <w:aliases w:val="Section Title"/>
    <w:basedOn w:val="Normal"/>
    <w:next w:val="Normal"/>
    <w:link w:val="TitleChar"/>
    <w:uiPriority w:val="10"/>
    <w:qFormat/>
    <w:rsid w:val="00C8730C"/>
    <w:pPr>
      <w:keepNext/>
      <w:keepLines/>
      <w:shd w:val="clear" w:color="auto" w:fill="1C7C89" w:themeFill="accent1"/>
      <w:suppressAutoHyphens/>
      <w:spacing w:before="840" w:after="480" w:line="720" w:lineRule="exact"/>
      <w:contextualSpacing/>
    </w:pPr>
    <w:rPr>
      <w:rFonts w:asciiTheme="minorHAnsi" w:eastAsia="MS PGothic" w:hAnsiTheme="minorHAnsi" w:cstheme="minorHAnsi"/>
      <w:bCs/>
      <w:caps/>
      <w:color w:val="666666" w:themeColor="background1"/>
      <w:spacing w:val="-5"/>
      <w:position w:val="8"/>
      <w:sz w:val="40"/>
      <w:szCs w:val="40"/>
    </w:rPr>
  </w:style>
  <w:style w:type="character" w:customStyle="1" w:styleId="TitleChar">
    <w:name w:val="Title Char"/>
    <w:aliases w:val="Section Title Char"/>
    <w:basedOn w:val="DefaultParagraphFont"/>
    <w:link w:val="Title"/>
    <w:uiPriority w:val="10"/>
    <w:rsid w:val="00C8730C"/>
    <w:rPr>
      <w:rFonts w:eastAsia="MS PGothic" w:cstheme="minorHAnsi"/>
      <w:bCs/>
      <w:caps/>
      <w:color w:val="666666" w:themeColor="background1"/>
      <w:spacing w:val="-5"/>
      <w:position w:val="8"/>
      <w:sz w:val="40"/>
      <w:szCs w:val="40"/>
      <w:shd w:val="clear" w:color="auto" w:fill="1C7C89" w:themeFill="accent1"/>
    </w:rPr>
  </w:style>
  <w:style w:type="character" w:styleId="SubtleEmphasis">
    <w:name w:val="Subtle Emphasis"/>
    <w:basedOn w:val="DefaultParagraphFont"/>
    <w:uiPriority w:val="19"/>
    <w:rsid w:val="004D09C4"/>
    <w:rPr>
      <w:i/>
      <w:iCs/>
      <w:color w:val="808080" w:themeColor="text1" w:themeTint="7F"/>
    </w:rPr>
  </w:style>
  <w:style w:type="character" w:customStyle="1" w:styleId="Heading1Char">
    <w:name w:val="Heading 1 Char"/>
    <w:basedOn w:val="DefaultParagraphFont"/>
    <w:link w:val="Heading1"/>
    <w:uiPriority w:val="9"/>
    <w:rsid w:val="007D32A8"/>
    <w:rPr>
      <w:rFonts w:eastAsia="MS PGothic" w:cstheme="minorHAnsi"/>
      <w:b/>
      <w:caps/>
      <w:color w:val="BB0000" w:themeColor="background2"/>
      <w:sz w:val="40"/>
      <w:szCs w:val="48"/>
    </w:rPr>
  </w:style>
  <w:style w:type="character" w:customStyle="1" w:styleId="Heading2Char">
    <w:name w:val="Heading 2 Char"/>
    <w:basedOn w:val="DefaultParagraphFont"/>
    <w:link w:val="Heading2"/>
    <w:uiPriority w:val="9"/>
    <w:rsid w:val="00AA7640"/>
    <w:rPr>
      <w:rFonts w:eastAsia="MS PGothic" w:cstheme="minorHAnsi"/>
      <w:b/>
      <w:color w:val="000000" w:themeColor="text1"/>
      <w:sz w:val="36"/>
      <w:szCs w:val="40"/>
    </w:rPr>
  </w:style>
  <w:style w:type="character" w:customStyle="1" w:styleId="Heading3Char">
    <w:name w:val="Heading 3 Char"/>
    <w:basedOn w:val="DefaultParagraphFont"/>
    <w:link w:val="Heading3"/>
    <w:uiPriority w:val="9"/>
    <w:rsid w:val="00411CE8"/>
    <w:rPr>
      <w:rFonts w:eastAsiaTheme="majorEastAsia" w:cs="Times New Roman (Headings CS)"/>
      <w:b/>
      <w:color w:val="595959" w:themeColor="text1" w:themeTint="A6"/>
      <w:sz w:val="28"/>
      <w:szCs w:val="32"/>
    </w:rPr>
  </w:style>
  <w:style w:type="character" w:customStyle="1" w:styleId="Heading4Char">
    <w:name w:val="Heading 4 Char"/>
    <w:basedOn w:val="DefaultParagraphFont"/>
    <w:link w:val="Heading4"/>
    <w:uiPriority w:val="9"/>
    <w:rsid w:val="000723F0"/>
    <w:rPr>
      <w:rFonts w:cs="Arial"/>
      <w:b/>
      <w:bCs/>
      <w:iCs/>
      <w:color w:val="000000" w:themeColor="text1"/>
      <w:sz w:val="28"/>
      <w:szCs w:val="28"/>
    </w:rPr>
  </w:style>
  <w:style w:type="character" w:customStyle="1" w:styleId="Heading5Char">
    <w:name w:val="Heading 5 Char"/>
    <w:basedOn w:val="DefaultParagraphFont"/>
    <w:link w:val="Heading5"/>
    <w:uiPriority w:val="9"/>
    <w:rsid w:val="00E00065"/>
    <w:rPr>
      <w:rFonts w:eastAsiaTheme="majorEastAsia" w:cstheme="minorHAnsi"/>
      <w:caps/>
      <w:color w:val="000000" w:themeColor="text1"/>
    </w:rPr>
  </w:style>
  <w:style w:type="character" w:customStyle="1" w:styleId="Heading6Char">
    <w:name w:val="Heading 6 Char"/>
    <w:basedOn w:val="DefaultParagraphFont"/>
    <w:link w:val="Heading6"/>
    <w:uiPriority w:val="9"/>
    <w:rsid w:val="008063AD"/>
    <w:rPr>
      <w:rFonts w:eastAsiaTheme="majorEastAsia" w:cstheme="minorHAnsi"/>
      <w:b/>
      <w:iCs/>
      <w:color w:val="000000" w:themeColor="text1"/>
      <w:sz w:val="22"/>
      <w:szCs w:val="22"/>
    </w:rPr>
  </w:style>
  <w:style w:type="paragraph" w:customStyle="1" w:styleId="DocumentTitle">
    <w:name w:val="Document Title"/>
    <w:basedOn w:val="Title"/>
    <w:qFormat/>
    <w:rsid w:val="00C8730C"/>
    <w:pPr>
      <w:shd w:val="clear" w:color="auto" w:fill="auto"/>
      <w:spacing w:before="0" w:after="0" w:line="216" w:lineRule="auto"/>
    </w:pPr>
    <w:rPr>
      <w:b/>
      <w:color w:val="000000" w:themeColor="text1"/>
      <w:spacing w:val="0"/>
      <w:sz w:val="72"/>
      <w:szCs w:val="72"/>
    </w:rPr>
  </w:style>
  <w:style w:type="table" w:styleId="TableGrid">
    <w:name w:val="Table Grid"/>
    <w:basedOn w:val="TableNormal"/>
    <w:uiPriority w:val="59"/>
    <w:rsid w:val="007B2B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7B2B7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666666"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7B2B7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Accent6">
    <w:name w:val="Light Shading Accent 6"/>
    <w:basedOn w:val="TableNormal"/>
    <w:uiPriority w:val="60"/>
    <w:rsid w:val="007B2B78"/>
    <w:rPr>
      <w:color w:val="BFBFBF" w:themeColor="accent6" w:themeShade="BF"/>
    </w:rPr>
    <w:tblPr>
      <w:tblStyleRowBandSize w:val="1"/>
      <w:tblStyleColBandSize w:val="1"/>
      <w:tblBorders>
        <w:top w:val="single" w:sz="8" w:space="0" w:color="FFFFFF" w:themeColor="accent6"/>
        <w:bottom w:val="single" w:sz="8" w:space="0" w:color="FFFFFF" w:themeColor="accent6"/>
      </w:tblBorders>
    </w:tblPr>
    <w:tblStylePr w:type="fir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la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left w:val="nil"/>
          <w:right w:val="nil"/>
          <w:insideH w:val="nil"/>
          <w:insideV w:val="nil"/>
        </w:tcBorders>
        <w:shd w:val="clear" w:color="auto" w:fill="FFFFFF" w:themeFill="accent6" w:themeFillTint="3F"/>
      </w:tcPr>
    </w:tblStylePr>
  </w:style>
  <w:style w:type="table" w:styleId="LightList-Accent2">
    <w:name w:val="Light List Accent 2"/>
    <w:basedOn w:val="TableNormal"/>
    <w:uiPriority w:val="61"/>
    <w:rsid w:val="007B2B78"/>
    <w:tblPr>
      <w:tblStyleRowBandSize w:val="1"/>
      <w:tblStyleColBandSize w:val="1"/>
      <w:tblBorders>
        <w:top w:val="single" w:sz="8" w:space="0" w:color="73792D" w:themeColor="accent2"/>
        <w:left w:val="single" w:sz="8" w:space="0" w:color="73792D" w:themeColor="accent2"/>
        <w:bottom w:val="single" w:sz="8" w:space="0" w:color="73792D" w:themeColor="accent2"/>
        <w:right w:val="single" w:sz="8" w:space="0" w:color="73792D" w:themeColor="accent2"/>
      </w:tblBorders>
    </w:tblPr>
    <w:tblStylePr w:type="firstRow">
      <w:pPr>
        <w:spacing w:before="0" w:after="0" w:line="240" w:lineRule="auto"/>
      </w:pPr>
      <w:rPr>
        <w:b/>
        <w:bCs/>
        <w:color w:val="666666" w:themeColor="background1"/>
      </w:rPr>
      <w:tblPr/>
      <w:tcPr>
        <w:shd w:val="clear" w:color="auto" w:fill="73792D" w:themeFill="accent2"/>
      </w:tcPr>
    </w:tblStylePr>
    <w:tblStylePr w:type="lastRow">
      <w:pPr>
        <w:spacing w:before="0" w:after="0" w:line="240" w:lineRule="auto"/>
      </w:pPr>
      <w:rPr>
        <w:b/>
        <w:bCs/>
      </w:rPr>
      <w:tblPr/>
      <w:tcPr>
        <w:tcBorders>
          <w:top w:val="double" w:sz="6" w:space="0" w:color="73792D" w:themeColor="accent2"/>
          <w:left w:val="single" w:sz="8" w:space="0" w:color="73792D" w:themeColor="accent2"/>
          <w:bottom w:val="single" w:sz="8" w:space="0" w:color="73792D" w:themeColor="accent2"/>
          <w:right w:val="single" w:sz="8" w:space="0" w:color="73792D" w:themeColor="accent2"/>
        </w:tcBorders>
      </w:tcPr>
    </w:tblStylePr>
    <w:tblStylePr w:type="firstCol">
      <w:rPr>
        <w:b/>
        <w:bCs/>
      </w:rPr>
    </w:tblStylePr>
    <w:tblStylePr w:type="lastCol">
      <w:rPr>
        <w:b/>
        <w:bCs/>
      </w:rPr>
    </w:tblStylePr>
    <w:tblStylePr w:type="band1Vert">
      <w:tblPr/>
      <w:tcPr>
        <w:tcBorders>
          <w:top w:val="single" w:sz="8" w:space="0" w:color="73792D" w:themeColor="accent2"/>
          <w:left w:val="single" w:sz="8" w:space="0" w:color="73792D" w:themeColor="accent2"/>
          <w:bottom w:val="single" w:sz="8" w:space="0" w:color="73792D" w:themeColor="accent2"/>
          <w:right w:val="single" w:sz="8" w:space="0" w:color="73792D" w:themeColor="accent2"/>
        </w:tcBorders>
      </w:tcPr>
    </w:tblStylePr>
    <w:tblStylePr w:type="band1Horz">
      <w:tblPr/>
      <w:tcPr>
        <w:tcBorders>
          <w:top w:val="single" w:sz="8" w:space="0" w:color="73792D" w:themeColor="accent2"/>
          <w:left w:val="single" w:sz="8" w:space="0" w:color="73792D" w:themeColor="accent2"/>
          <w:bottom w:val="single" w:sz="8" w:space="0" w:color="73792D" w:themeColor="accent2"/>
          <w:right w:val="single" w:sz="8" w:space="0" w:color="73792D" w:themeColor="accent2"/>
        </w:tcBorders>
      </w:tcPr>
    </w:tblStylePr>
  </w:style>
  <w:style w:type="table" w:styleId="LightList-Accent6">
    <w:name w:val="Light List Accent 6"/>
    <w:basedOn w:val="TableNormal"/>
    <w:uiPriority w:val="61"/>
    <w:rsid w:val="007B2B78"/>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pPr>
        <w:spacing w:before="0" w:after="0" w:line="240" w:lineRule="auto"/>
      </w:pPr>
      <w:rPr>
        <w:b/>
        <w:bCs/>
        <w:color w:val="666666" w:themeColor="background1"/>
      </w:rPr>
      <w:tblPr/>
      <w:tcPr>
        <w:shd w:val="clear" w:color="auto" w:fill="FFFFFF" w:themeFill="accent6"/>
      </w:tcPr>
    </w:tblStylePr>
    <w:tblStylePr w:type="lastRow">
      <w:pPr>
        <w:spacing w:before="0" w:after="0" w:line="240" w:lineRule="auto"/>
      </w:pPr>
      <w:rPr>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tcBorders>
      </w:tcPr>
    </w:tblStylePr>
    <w:tblStylePr w:type="firstCol">
      <w:rPr>
        <w:b/>
        <w:bCs/>
      </w:rPr>
    </w:tblStylePr>
    <w:tblStylePr w:type="lastCol">
      <w:rPr>
        <w:b/>
        <w:bCs/>
      </w:r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style>
  <w:style w:type="table" w:styleId="LightShading">
    <w:name w:val="Light Shading"/>
    <w:basedOn w:val="TableNormal"/>
    <w:uiPriority w:val="60"/>
    <w:rsid w:val="007B2B7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ColumnHeader">
    <w:name w:val="Table Column Header"/>
    <w:basedOn w:val="Normal"/>
    <w:qFormat/>
    <w:rsid w:val="00E1150C"/>
    <w:pPr>
      <w:framePr w:hSpace="187" w:wrap="around" w:vAnchor="text" w:hAnchor="page" w:x="1196" w:y="1"/>
      <w:spacing w:before="60" w:after="60" w:line="276" w:lineRule="auto"/>
    </w:pPr>
    <w:rPr>
      <w:rFonts w:ascii="Arial" w:eastAsiaTheme="minorEastAsia" w:hAnsi="Arial" w:cstheme="minorBidi"/>
      <w:caps/>
      <w:color w:val="666666" w:themeColor="background1"/>
    </w:rPr>
  </w:style>
  <w:style w:type="table" w:styleId="ColorfulGrid">
    <w:name w:val="Colorful Grid"/>
    <w:basedOn w:val="TableNormal"/>
    <w:uiPriority w:val="73"/>
    <w:rsid w:val="007B2B78"/>
    <w:rPr>
      <w:color w:val="000000" w:themeColor="text1"/>
    </w:rPr>
    <w:tblPr>
      <w:tblStyleRowBandSize w:val="1"/>
      <w:tblStyleColBandSize w:val="1"/>
      <w:tblBorders>
        <w:insideH w:val="single" w:sz="4" w:space="0" w:color="666666"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666666" w:themeColor="background1"/>
      </w:rPr>
      <w:tblPr/>
      <w:tcPr>
        <w:shd w:val="clear" w:color="auto" w:fill="000000" w:themeFill="text1" w:themeFillShade="BF"/>
      </w:tcPr>
    </w:tblStylePr>
    <w:tblStylePr w:type="lastCol">
      <w:rPr>
        <w:color w:val="666666"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6">
    <w:name w:val="Colorful Grid Accent 6"/>
    <w:basedOn w:val="TableNormal"/>
    <w:uiPriority w:val="73"/>
    <w:rsid w:val="007B2B78"/>
    <w:rPr>
      <w:color w:val="000000" w:themeColor="text1"/>
    </w:rPr>
    <w:tblPr>
      <w:tblStyleRowBandSize w:val="1"/>
      <w:tblStyleColBandSize w:val="1"/>
      <w:tblBorders>
        <w:insideH w:val="single" w:sz="4" w:space="0" w:color="666666" w:themeColor="background1"/>
      </w:tblBorders>
    </w:tblPr>
    <w:tcPr>
      <w:shd w:val="clear" w:color="auto" w:fill="FFFFFF" w:themeFill="accent6" w:themeFillTint="33"/>
    </w:tcPr>
    <w:tblStylePr w:type="firstRow">
      <w:rPr>
        <w:b/>
        <w:bCs/>
      </w:rPr>
      <w:tblPr/>
      <w:tcPr>
        <w:shd w:val="clear" w:color="auto" w:fill="FFFFFF" w:themeFill="accent6" w:themeFillTint="66"/>
      </w:tcPr>
    </w:tblStylePr>
    <w:tblStylePr w:type="lastRow">
      <w:rPr>
        <w:b/>
        <w:bCs/>
        <w:color w:val="000000" w:themeColor="text1"/>
      </w:rPr>
      <w:tblPr/>
      <w:tcPr>
        <w:shd w:val="clear" w:color="auto" w:fill="FFFFFF" w:themeFill="accent6" w:themeFillTint="66"/>
      </w:tcPr>
    </w:tblStylePr>
    <w:tblStylePr w:type="firstCol">
      <w:rPr>
        <w:color w:val="666666" w:themeColor="background1"/>
      </w:rPr>
      <w:tblPr/>
      <w:tcPr>
        <w:shd w:val="clear" w:color="auto" w:fill="BFBFBF" w:themeFill="accent6" w:themeFillShade="BF"/>
      </w:tcPr>
    </w:tblStylePr>
    <w:tblStylePr w:type="lastCol">
      <w:rPr>
        <w:color w:val="666666" w:themeColor="background1"/>
      </w:rPr>
      <w:tblPr/>
      <w:tcPr>
        <w:shd w:val="clear" w:color="auto" w:fill="BFBFBF" w:themeFill="accent6" w:themeFillShade="BF"/>
      </w:tc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MediumShading1">
    <w:name w:val="Medium Shading 1"/>
    <w:basedOn w:val="TableNormal"/>
    <w:uiPriority w:val="63"/>
    <w:rsid w:val="007B2B7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666666"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TableText">
    <w:name w:val="Table Text"/>
    <w:basedOn w:val="Normal"/>
    <w:qFormat/>
    <w:rsid w:val="004D09C4"/>
    <w:pPr>
      <w:framePr w:hSpace="187" w:wrap="around" w:vAnchor="text" w:hAnchor="page" w:x="1196" w:y="1"/>
      <w:spacing w:before="180" w:after="360"/>
    </w:pPr>
    <w:rPr>
      <w:rFonts w:ascii="Arial" w:eastAsiaTheme="majorEastAsia" w:hAnsi="Arial" w:cstheme="majorBidi"/>
      <w:bCs/>
      <w:color w:val="000000" w:themeColor="text1"/>
    </w:rPr>
  </w:style>
  <w:style w:type="paragraph" w:styleId="ListBullet">
    <w:name w:val="List Bullet"/>
    <w:basedOn w:val="ListParagraph"/>
    <w:uiPriority w:val="99"/>
    <w:unhideWhenUsed/>
    <w:qFormat/>
    <w:rsid w:val="000D156A"/>
    <w:pPr>
      <w:numPr>
        <w:numId w:val="3"/>
      </w:numPr>
    </w:pPr>
  </w:style>
  <w:style w:type="numbering" w:customStyle="1" w:styleId="BulletedList">
    <w:name w:val="Bulleted List"/>
    <w:basedOn w:val="NoList"/>
    <w:uiPriority w:val="99"/>
    <w:rsid w:val="001361C9"/>
    <w:pPr>
      <w:numPr>
        <w:numId w:val="2"/>
      </w:numPr>
    </w:pPr>
  </w:style>
  <w:style w:type="table" w:customStyle="1" w:styleId="TableSimple">
    <w:name w:val="Table Simple"/>
    <w:basedOn w:val="TableGrid"/>
    <w:uiPriority w:val="99"/>
    <w:rsid w:val="00E1150C"/>
    <w:rPr>
      <w:rFonts w:ascii="Arial" w:hAnsi="Arial"/>
    </w:rPr>
    <w:tblPr>
      <w:tblBorders>
        <w:top w:val="single" w:sz="2" w:space="0" w:color="C4C4C4"/>
        <w:left w:val="single" w:sz="2" w:space="0" w:color="C4C4C4"/>
        <w:bottom w:val="single" w:sz="2" w:space="0" w:color="C4C4C4"/>
        <w:right w:val="single" w:sz="2" w:space="0" w:color="C4C4C4"/>
        <w:insideH w:val="single" w:sz="2" w:space="0" w:color="C4C4C4"/>
        <w:insideV w:val="single" w:sz="2" w:space="0" w:color="C4C4C4"/>
      </w:tblBorders>
    </w:tblPr>
    <w:tblStylePr w:type="firstRow">
      <w:pPr>
        <w:wordWrap/>
        <w:spacing w:beforeLines="0" w:before="120" w:beforeAutospacing="0" w:afterLines="0" w:after="60" w:afterAutospacing="0" w:line="240" w:lineRule="auto"/>
        <w:jc w:val="left"/>
      </w:pPr>
      <w:rPr>
        <w:rFonts w:ascii="Arial" w:hAnsi="Arial"/>
        <w:b w:val="0"/>
        <w:bCs/>
        <w:color w:val="666666" w:themeColor="background1"/>
        <w:sz w:val="24"/>
      </w:rPr>
      <w:tblPr/>
      <w:tcPr>
        <w:tcBorders>
          <w:top w:val="single" w:sz="2" w:space="0" w:color="C4C4C4"/>
          <w:left w:val="single" w:sz="2" w:space="0" w:color="C4C4C4"/>
          <w:bottom w:val="single" w:sz="2" w:space="0" w:color="C4C4C4"/>
          <w:right w:val="single" w:sz="2" w:space="0" w:color="C4C4C4"/>
          <w:insideH w:val="nil"/>
          <w:insideV w:val="nil"/>
          <w:tl2br w:val="nil"/>
          <w:tr2bl w:val="nil"/>
        </w:tcBorders>
        <w:shd w:val="clear" w:color="auto" w:fill="FFFFFF" w:themeFill="accent4"/>
        <w:vAlign w:val="bottom"/>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rFonts w:ascii="Arial" w:hAnsi="Arial"/>
        <w:b/>
        <w:bCs/>
        <w:color w:val="auto"/>
        <w:sz w:val="24"/>
      </w:rPr>
    </w:tblStylePr>
    <w:tblStylePr w:type="lastCol">
      <w:rPr>
        <w:b/>
        <w:bCs/>
      </w:rPr>
    </w:tblStylePr>
  </w:style>
  <w:style w:type="table" w:styleId="LightGrid-Accent5">
    <w:name w:val="Light Grid Accent 5"/>
    <w:basedOn w:val="TableNormal"/>
    <w:uiPriority w:val="62"/>
    <w:rsid w:val="000401B5"/>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insideH w:val="single" w:sz="8" w:space="0" w:color="FFFFFF" w:themeColor="accent5"/>
        <w:insideV w:val="single" w:sz="8" w:space="0" w:color="FFFFF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5"/>
          <w:left w:val="single" w:sz="8" w:space="0" w:color="FFFFFF" w:themeColor="accent5"/>
          <w:bottom w:val="single" w:sz="18" w:space="0" w:color="FFFFFF" w:themeColor="accent5"/>
          <w:right w:val="single" w:sz="8" w:space="0" w:color="FFFFFF" w:themeColor="accent5"/>
          <w:insideH w:val="nil"/>
          <w:insideV w:val="single" w:sz="8" w:space="0" w:color="FFFFF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5"/>
          <w:left w:val="single" w:sz="8" w:space="0" w:color="FFFFFF" w:themeColor="accent5"/>
          <w:bottom w:val="single" w:sz="8" w:space="0" w:color="FFFFFF" w:themeColor="accent5"/>
          <w:right w:val="single" w:sz="8" w:space="0" w:color="FFFFFF" w:themeColor="accent5"/>
          <w:insideH w:val="nil"/>
          <w:insideV w:val="single" w:sz="8" w:space="0" w:color="FFFFF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tblStylePr w:type="band1Vert">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shd w:val="clear" w:color="auto" w:fill="FFFFFF" w:themeFill="accent5" w:themeFillTint="3F"/>
      </w:tcPr>
    </w:tblStylePr>
    <w:tblStylePr w:type="band1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insideV w:val="single" w:sz="8" w:space="0" w:color="FFFFFF" w:themeColor="accent5"/>
        </w:tcBorders>
        <w:shd w:val="clear" w:color="auto" w:fill="FFFFFF" w:themeFill="accent5" w:themeFillTint="3F"/>
      </w:tcPr>
    </w:tblStylePr>
    <w:tblStylePr w:type="band2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insideV w:val="single" w:sz="8" w:space="0" w:color="FFFFFF" w:themeColor="accent5"/>
        </w:tcBorders>
      </w:tcPr>
    </w:tblStylePr>
  </w:style>
  <w:style w:type="table" w:styleId="MediumShading2-Accent5">
    <w:name w:val="Medium Shading 2 Accent 5"/>
    <w:basedOn w:val="TableNormal"/>
    <w:uiPriority w:val="64"/>
    <w:rsid w:val="000401B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666666" w:themeColor="background1"/>
      </w:rPr>
      <w:tblPr/>
      <w:tcPr>
        <w:tcBorders>
          <w:top w:val="single" w:sz="18" w:space="0" w:color="auto"/>
          <w:left w:val="nil"/>
          <w:bottom w:val="single" w:sz="18" w:space="0" w:color="auto"/>
          <w:right w:val="nil"/>
          <w:insideH w:val="nil"/>
          <w:insideV w:val="nil"/>
        </w:tcBorders>
        <w:shd w:val="clear" w:color="auto" w:fill="FFFFF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666666" w:themeFill="background1"/>
      </w:tcPr>
    </w:tblStylePr>
    <w:tblStylePr w:type="firstCol">
      <w:rPr>
        <w:b/>
        <w:bCs/>
        <w:color w:val="666666" w:themeColor="background1"/>
      </w:rPr>
      <w:tblPr/>
      <w:tcPr>
        <w:tcBorders>
          <w:top w:val="nil"/>
          <w:left w:val="nil"/>
          <w:bottom w:val="single" w:sz="18" w:space="0" w:color="auto"/>
          <w:right w:val="nil"/>
          <w:insideH w:val="nil"/>
          <w:insideV w:val="nil"/>
        </w:tcBorders>
        <w:shd w:val="clear" w:color="auto" w:fill="FFFFFF" w:themeFill="accent5"/>
      </w:tcPr>
    </w:tblStylePr>
    <w:tblStylePr w:type="lastCol">
      <w:rPr>
        <w:b/>
        <w:bCs/>
        <w:color w:val="666666" w:themeColor="background1"/>
      </w:rPr>
      <w:tblPr/>
      <w:tcPr>
        <w:tcBorders>
          <w:left w:val="nil"/>
          <w:right w:val="nil"/>
          <w:insideH w:val="nil"/>
          <w:insideV w:val="nil"/>
        </w:tcBorders>
        <w:shd w:val="clear" w:color="auto" w:fill="FFFFFF" w:themeFill="accent5"/>
      </w:tcPr>
    </w:tblStylePr>
    <w:tblStylePr w:type="band1Vert">
      <w:tblPr/>
      <w:tcPr>
        <w:tcBorders>
          <w:left w:val="nil"/>
          <w:right w:val="nil"/>
          <w:insideH w:val="nil"/>
          <w:insideV w:val="nil"/>
        </w:tcBorders>
        <w:shd w:val="clear" w:color="auto" w:fill="565656" w:themeFill="background1" w:themeFillShade="D8"/>
      </w:tcPr>
    </w:tblStylePr>
    <w:tblStylePr w:type="band1Horz">
      <w:tblPr/>
      <w:tcPr>
        <w:shd w:val="clear" w:color="auto" w:fill="565656"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666666"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5">
    <w:name w:val="Medium List 2 Accent 5"/>
    <w:basedOn w:val="TableNormal"/>
    <w:uiPriority w:val="66"/>
    <w:rsid w:val="000401B5"/>
    <w:rPr>
      <w:rFonts w:ascii="Arial" w:eastAsiaTheme="majorEastAsia" w:hAnsi="Arial" w:cstheme="majorBidi"/>
      <w:color w:val="000000" w:themeColor="text1"/>
    </w:r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tblBorders>
    </w:tblPr>
    <w:tblStylePr w:type="firstRow">
      <w:rPr>
        <w:rFonts w:ascii="Arial" w:hAnsi="Arial"/>
        <w:b/>
        <w:i w:val="0"/>
        <w:color w:val="auto"/>
        <w:sz w:val="24"/>
        <w:szCs w:val="24"/>
      </w:rPr>
      <w:tblPr/>
      <w:tcPr>
        <w:tcBorders>
          <w:top w:val="nil"/>
          <w:left w:val="nil"/>
          <w:bottom w:val="single" w:sz="24" w:space="0" w:color="FFFFFF" w:themeColor="accent5"/>
          <w:right w:val="nil"/>
          <w:insideH w:val="nil"/>
          <w:insideV w:val="nil"/>
        </w:tcBorders>
        <w:shd w:val="clear" w:color="auto" w:fill="666666" w:themeFill="background1"/>
      </w:tcPr>
    </w:tblStylePr>
    <w:tblStylePr w:type="lastRow">
      <w:tblPr/>
      <w:tcPr>
        <w:tcBorders>
          <w:top w:val="single" w:sz="8" w:space="0" w:color="FFFFFF" w:themeColor="accent5"/>
          <w:left w:val="nil"/>
          <w:bottom w:val="nil"/>
          <w:right w:val="nil"/>
          <w:insideH w:val="nil"/>
          <w:insideV w:val="nil"/>
        </w:tcBorders>
        <w:shd w:val="clear" w:color="auto" w:fill="666666" w:themeFill="background1"/>
      </w:tcPr>
    </w:tblStylePr>
    <w:tblStylePr w:type="firstCol">
      <w:rPr>
        <w:rFonts w:ascii="Arial" w:hAnsi="Arial"/>
        <w:b/>
        <w:i w:val="0"/>
        <w:sz w:val="24"/>
      </w:rPr>
      <w:tblPr/>
      <w:tcPr>
        <w:tcBorders>
          <w:top w:val="nil"/>
          <w:left w:val="nil"/>
          <w:bottom w:val="nil"/>
          <w:right w:val="single" w:sz="8" w:space="0" w:color="FFFFFF" w:themeColor="accent5"/>
          <w:insideH w:val="nil"/>
          <w:insideV w:val="nil"/>
        </w:tcBorders>
        <w:shd w:val="clear" w:color="auto" w:fill="666666" w:themeFill="background1"/>
      </w:tcPr>
    </w:tblStylePr>
    <w:tblStylePr w:type="lastCol">
      <w:tblPr/>
      <w:tcPr>
        <w:tcBorders>
          <w:top w:val="nil"/>
          <w:left w:val="single" w:sz="8" w:space="0" w:color="FFFFFF" w:themeColor="accent5"/>
          <w:bottom w:val="nil"/>
          <w:right w:val="nil"/>
          <w:insideH w:val="nil"/>
          <w:insideV w:val="nil"/>
        </w:tcBorders>
        <w:shd w:val="clear" w:color="auto" w:fill="666666" w:themeFill="background1"/>
      </w:tcPr>
    </w:tblStylePr>
    <w:tblStylePr w:type="band1Vert">
      <w:tblPr/>
      <w:tcPr>
        <w:tcBorders>
          <w:left w:val="nil"/>
          <w:right w:val="nil"/>
          <w:insideH w:val="nil"/>
          <w:insideV w:val="nil"/>
        </w:tcBorders>
        <w:shd w:val="clear" w:color="auto" w:fill="FFFFFF" w:themeFill="accent5" w:themeFillTint="3F"/>
      </w:tcPr>
    </w:tblStylePr>
    <w:tblStylePr w:type="band1Horz">
      <w:tblPr/>
      <w:tcPr>
        <w:tcBorders>
          <w:top w:val="nil"/>
          <w:bottom w:val="nil"/>
          <w:insideH w:val="nil"/>
          <w:insideV w:val="nil"/>
        </w:tcBorders>
        <w:shd w:val="clear" w:color="auto" w:fill="FFFFFF" w:themeFill="accent5" w:themeFillTint="3F"/>
      </w:tcPr>
    </w:tblStylePr>
    <w:tblStylePr w:type="nwCell">
      <w:tblPr/>
      <w:tcPr>
        <w:shd w:val="clear" w:color="auto" w:fill="666666" w:themeFill="background1"/>
      </w:tcPr>
    </w:tblStylePr>
    <w:tblStylePr w:type="swCell">
      <w:tblPr/>
      <w:tcPr>
        <w:tcBorders>
          <w:top w:val="nil"/>
        </w:tcBorders>
      </w:tcPr>
    </w:tblStylePr>
  </w:style>
  <w:style w:type="character" w:styleId="Hyperlink">
    <w:name w:val="Hyperlink"/>
    <w:uiPriority w:val="99"/>
    <w:unhideWhenUsed/>
    <w:qFormat/>
    <w:rsid w:val="0057526F"/>
    <w:rPr>
      <w:color w:val="C00000"/>
      <w:u w:val="single"/>
    </w:rPr>
  </w:style>
  <w:style w:type="character" w:styleId="FollowedHyperlink">
    <w:name w:val="FollowedHyperlink"/>
    <w:basedOn w:val="Hyperlink"/>
    <w:uiPriority w:val="99"/>
    <w:unhideWhenUsed/>
    <w:rsid w:val="00D25AF2"/>
    <w:rPr>
      <w:rFonts w:ascii="Arial" w:hAnsi="Arial"/>
      <w:color w:val="1C7C89" w:themeColor="accent1"/>
      <w:u w:val="single"/>
    </w:rPr>
  </w:style>
  <w:style w:type="paragraph" w:customStyle="1" w:styleId="TextBoxflowchartshape">
    <w:name w:val="Text Box (flow chart shape)"/>
    <w:basedOn w:val="Normal"/>
    <w:qFormat/>
    <w:rsid w:val="004D09C4"/>
    <w:pPr>
      <w:spacing w:before="60" w:after="120"/>
      <w:jc w:val="center"/>
    </w:pPr>
    <w:rPr>
      <w:rFonts w:ascii="Arial" w:eastAsiaTheme="minorEastAsia" w:hAnsi="Arial" w:cstheme="minorBidi"/>
      <w:b/>
      <w:bCs/>
      <w:caps/>
      <w:color w:val="666666" w:themeColor="background1"/>
    </w:rPr>
  </w:style>
  <w:style w:type="paragraph" w:customStyle="1" w:styleId="SecondaryTitle">
    <w:name w:val="Secondary Title"/>
    <w:basedOn w:val="Normal"/>
    <w:qFormat/>
    <w:rsid w:val="004D09C4"/>
    <w:pPr>
      <w:spacing w:before="240" w:after="480" w:line="276" w:lineRule="auto"/>
    </w:pPr>
    <w:rPr>
      <w:rFonts w:ascii="Arial" w:eastAsiaTheme="minorEastAsia" w:hAnsi="Arial" w:cstheme="minorBidi"/>
      <w:color w:val="FFFFFF" w:themeColor="text2"/>
      <w:sz w:val="32"/>
      <w:szCs w:val="32"/>
    </w:rPr>
  </w:style>
  <w:style w:type="character" w:styleId="Strong">
    <w:name w:val="Strong"/>
    <w:basedOn w:val="DefaultParagraphFont"/>
    <w:uiPriority w:val="22"/>
    <w:qFormat/>
    <w:rsid w:val="004D09C4"/>
    <w:rPr>
      <w:b/>
      <w:bCs/>
    </w:rPr>
  </w:style>
  <w:style w:type="paragraph" w:styleId="TOCHeading">
    <w:name w:val="TOC Heading"/>
    <w:basedOn w:val="Heading1"/>
    <w:next w:val="Normal"/>
    <w:uiPriority w:val="39"/>
    <w:unhideWhenUsed/>
    <w:qFormat/>
    <w:rsid w:val="003910C5"/>
    <w:pPr>
      <w:keepNext/>
      <w:keepLines/>
      <w:spacing w:after="0"/>
      <w:outlineLvl w:val="9"/>
    </w:pPr>
    <w:rPr>
      <w:rFonts w:asciiTheme="majorHAnsi" w:eastAsiaTheme="majorEastAsia" w:hAnsiTheme="majorHAnsi" w:cstheme="majorBidi"/>
      <w:bCs/>
      <w:color w:val="155C66" w:themeColor="accent1" w:themeShade="BF"/>
      <w:sz w:val="28"/>
      <w:szCs w:val="28"/>
    </w:rPr>
  </w:style>
  <w:style w:type="paragraph" w:styleId="TOC1">
    <w:name w:val="toc 1"/>
    <w:basedOn w:val="Normal"/>
    <w:next w:val="Normal"/>
    <w:autoRedefine/>
    <w:uiPriority w:val="39"/>
    <w:unhideWhenUsed/>
    <w:rsid w:val="003910C5"/>
    <w:pPr>
      <w:spacing w:before="120" w:line="276" w:lineRule="auto"/>
    </w:pPr>
    <w:rPr>
      <w:rFonts w:asciiTheme="minorHAnsi" w:eastAsiaTheme="minorEastAsia" w:hAnsiTheme="minorHAnsi" w:cstheme="minorHAnsi"/>
      <w:b/>
      <w:caps/>
      <w:color w:val="000000" w:themeColor="text1"/>
      <w:sz w:val="22"/>
      <w:szCs w:val="22"/>
    </w:rPr>
  </w:style>
  <w:style w:type="paragraph" w:styleId="TOC2">
    <w:name w:val="toc 2"/>
    <w:basedOn w:val="Normal"/>
    <w:next w:val="Normal"/>
    <w:autoRedefine/>
    <w:uiPriority w:val="39"/>
    <w:unhideWhenUsed/>
    <w:rsid w:val="003910C5"/>
    <w:pPr>
      <w:spacing w:line="276" w:lineRule="auto"/>
      <w:ind w:left="240"/>
    </w:pPr>
    <w:rPr>
      <w:rFonts w:asciiTheme="minorHAnsi" w:eastAsiaTheme="minorEastAsia" w:hAnsiTheme="minorHAnsi" w:cstheme="minorHAnsi"/>
      <w:smallCaps/>
      <w:color w:val="000000" w:themeColor="text1"/>
      <w:sz w:val="22"/>
      <w:szCs w:val="22"/>
    </w:rPr>
  </w:style>
  <w:style w:type="paragraph" w:styleId="TOC3">
    <w:name w:val="toc 3"/>
    <w:basedOn w:val="Normal"/>
    <w:next w:val="Normal"/>
    <w:autoRedefine/>
    <w:uiPriority w:val="39"/>
    <w:unhideWhenUsed/>
    <w:rsid w:val="003910C5"/>
    <w:pPr>
      <w:spacing w:line="276" w:lineRule="auto"/>
      <w:ind w:left="480"/>
    </w:pPr>
    <w:rPr>
      <w:rFonts w:asciiTheme="minorHAnsi" w:eastAsiaTheme="minorEastAsia" w:hAnsiTheme="minorHAnsi" w:cstheme="minorHAnsi"/>
      <w:i/>
      <w:color w:val="000000" w:themeColor="text1"/>
      <w:sz w:val="22"/>
      <w:szCs w:val="22"/>
    </w:rPr>
  </w:style>
  <w:style w:type="paragraph" w:styleId="TOC4">
    <w:name w:val="toc 4"/>
    <w:basedOn w:val="Normal"/>
    <w:next w:val="Normal"/>
    <w:autoRedefine/>
    <w:uiPriority w:val="39"/>
    <w:semiHidden/>
    <w:unhideWhenUsed/>
    <w:rsid w:val="003910C5"/>
    <w:pPr>
      <w:ind w:left="720"/>
    </w:pPr>
    <w:rPr>
      <w:rFonts w:asciiTheme="minorHAnsi" w:hAnsiTheme="minorHAnsi" w:cstheme="minorHAnsi"/>
      <w:sz w:val="18"/>
      <w:szCs w:val="18"/>
    </w:rPr>
  </w:style>
  <w:style w:type="paragraph" w:styleId="TOC5">
    <w:name w:val="toc 5"/>
    <w:basedOn w:val="Normal"/>
    <w:next w:val="Normal"/>
    <w:autoRedefine/>
    <w:uiPriority w:val="39"/>
    <w:semiHidden/>
    <w:unhideWhenUsed/>
    <w:rsid w:val="003910C5"/>
    <w:pPr>
      <w:ind w:left="960"/>
    </w:pPr>
    <w:rPr>
      <w:rFonts w:asciiTheme="minorHAnsi" w:hAnsiTheme="minorHAnsi" w:cstheme="minorHAnsi"/>
      <w:sz w:val="18"/>
      <w:szCs w:val="18"/>
    </w:rPr>
  </w:style>
  <w:style w:type="paragraph" w:styleId="TOC6">
    <w:name w:val="toc 6"/>
    <w:basedOn w:val="Normal"/>
    <w:next w:val="Normal"/>
    <w:autoRedefine/>
    <w:uiPriority w:val="39"/>
    <w:semiHidden/>
    <w:unhideWhenUsed/>
    <w:rsid w:val="003910C5"/>
    <w:pPr>
      <w:ind w:left="1200"/>
    </w:pPr>
    <w:rPr>
      <w:rFonts w:asciiTheme="minorHAnsi" w:hAnsiTheme="minorHAnsi" w:cstheme="minorHAnsi"/>
      <w:sz w:val="18"/>
      <w:szCs w:val="18"/>
    </w:rPr>
  </w:style>
  <w:style w:type="paragraph" w:styleId="TOC7">
    <w:name w:val="toc 7"/>
    <w:basedOn w:val="Normal"/>
    <w:next w:val="Normal"/>
    <w:autoRedefine/>
    <w:uiPriority w:val="39"/>
    <w:semiHidden/>
    <w:unhideWhenUsed/>
    <w:rsid w:val="003910C5"/>
    <w:pPr>
      <w:ind w:left="1440"/>
    </w:pPr>
    <w:rPr>
      <w:rFonts w:asciiTheme="minorHAnsi" w:hAnsiTheme="minorHAnsi" w:cstheme="minorHAnsi"/>
      <w:sz w:val="18"/>
      <w:szCs w:val="18"/>
    </w:rPr>
  </w:style>
  <w:style w:type="paragraph" w:styleId="TOC8">
    <w:name w:val="toc 8"/>
    <w:basedOn w:val="Normal"/>
    <w:next w:val="Normal"/>
    <w:autoRedefine/>
    <w:uiPriority w:val="39"/>
    <w:semiHidden/>
    <w:unhideWhenUsed/>
    <w:rsid w:val="003910C5"/>
    <w:pPr>
      <w:ind w:left="1680"/>
    </w:pPr>
    <w:rPr>
      <w:rFonts w:asciiTheme="minorHAnsi" w:hAnsiTheme="minorHAnsi" w:cstheme="minorHAnsi"/>
      <w:sz w:val="18"/>
      <w:szCs w:val="18"/>
    </w:rPr>
  </w:style>
  <w:style w:type="paragraph" w:styleId="TOC9">
    <w:name w:val="toc 9"/>
    <w:basedOn w:val="Normal"/>
    <w:next w:val="Normal"/>
    <w:autoRedefine/>
    <w:uiPriority w:val="39"/>
    <w:semiHidden/>
    <w:unhideWhenUsed/>
    <w:rsid w:val="003910C5"/>
    <w:pPr>
      <w:ind w:left="1920"/>
    </w:pPr>
    <w:rPr>
      <w:rFonts w:asciiTheme="minorHAnsi" w:hAnsiTheme="minorHAnsi" w:cstheme="minorHAnsi"/>
      <w:sz w:val="18"/>
      <w:szCs w:val="18"/>
    </w:rPr>
  </w:style>
  <w:style w:type="paragraph" w:styleId="NormalWeb">
    <w:name w:val="Normal (Web)"/>
    <w:basedOn w:val="Normal"/>
    <w:uiPriority w:val="99"/>
    <w:unhideWhenUsed/>
    <w:rsid w:val="00FE43AE"/>
    <w:pPr>
      <w:spacing w:before="100" w:beforeAutospacing="1" w:after="100" w:afterAutospacing="1"/>
    </w:pPr>
    <w:rPr>
      <w:rFonts w:ascii="Times" w:eastAsiaTheme="minorEastAsia" w:hAnsi="Times"/>
      <w:sz w:val="20"/>
      <w:szCs w:val="20"/>
    </w:rPr>
  </w:style>
  <w:style w:type="paragraph" w:styleId="Index4">
    <w:name w:val="index 4"/>
    <w:basedOn w:val="Normal"/>
    <w:next w:val="Normal"/>
    <w:autoRedefine/>
    <w:uiPriority w:val="99"/>
    <w:unhideWhenUsed/>
    <w:rsid w:val="0090065C"/>
    <w:pPr>
      <w:ind w:left="960" w:hanging="240"/>
    </w:pPr>
    <w:rPr>
      <w:rFonts w:eastAsiaTheme="minorEastAsia"/>
    </w:rPr>
  </w:style>
  <w:style w:type="paragraph" w:customStyle="1" w:styleId="TableHeading">
    <w:name w:val="Table Heading"/>
    <w:basedOn w:val="Normal"/>
    <w:qFormat/>
    <w:rsid w:val="00C8730C"/>
    <w:pPr>
      <w:framePr w:hSpace="187" w:wrap="around" w:vAnchor="text" w:hAnchor="page" w:x="1156" w:y="61"/>
      <w:spacing w:before="120" w:after="120"/>
      <w:ind w:right="-23"/>
    </w:pPr>
    <w:rPr>
      <w:rFonts w:ascii="Arial" w:eastAsiaTheme="minorEastAsia" w:hAnsi="Arial" w:cstheme="minorBidi"/>
      <w:b/>
      <w:caps/>
      <w:color w:val="666666" w:themeColor="background1"/>
    </w:rPr>
  </w:style>
  <w:style w:type="paragraph" w:customStyle="1" w:styleId="DocumentSubtitle">
    <w:name w:val="Document Subtitle"/>
    <w:basedOn w:val="Normal"/>
    <w:qFormat/>
    <w:rsid w:val="00C8730C"/>
    <w:pPr>
      <w:spacing w:after="600"/>
    </w:pPr>
    <w:rPr>
      <w:rFonts w:ascii="Arial" w:eastAsiaTheme="minorEastAsia" w:hAnsi="Arial" w:cstheme="minorBidi"/>
      <w:color w:val="7F7F7F" w:themeColor="text1" w:themeTint="80"/>
      <w:sz w:val="32"/>
      <w:szCs w:val="32"/>
    </w:rPr>
  </w:style>
  <w:style w:type="paragraph" w:customStyle="1" w:styleId="TableCaption">
    <w:name w:val="Table Caption"/>
    <w:qFormat/>
    <w:rsid w:val="00106D81"/>
    <w:pPr>
      <w:spacing w:before="480"/>
    </w:pPr>
    <w:rPr>
      <w:rFonts w:ascii="Arial" w:hAnsi="Arial"/>
      <w:caps/>
      <w:color w:val="262626"/>
      <w:sz w:val="28"/>
      <w:szCs w:val="28"/>
    </w:rPr>
  </w:style>
  <w:style w:type="character" w:customStyle="1" w:styleId="Heading9Char">
    <w:name w:val="Heading 9 Char"/>
    <w:basedOn w:val="DefaultParagraphFont"/>
    <w:link w:val="Heading9"/>
    <w:uiPriority w:val="9"/>
    <w:rsid w:val="001B7A94"/>
    <w:rPr>
      <w:rFonts w:eastAsiaTheme="majorEastAsia" w:cstheme="minorHAnsi"/>
      <w:iCs/>
      <w:color w:val="272727" w:themeColor="text1" w:themeTint="D8"/>
      <w:sz w:val="21"/>
      <w:szCs w:val="21"/>
    </w:rPr>
  </w:style>
  <w:style w:type="character" w:customStyle="1" w:styleId="Heading8Char">
    <w:name w:val="Heading 8 Char"/>
    <w:basedOn w:val="DefaultParagraphFont"/>
    <w:link w:val="Heading8"/>
    <w:uiPriority w:val="9"/>
    <w:rsid w:val="001B7A94"/>
    <w:rPr>
      <w:rFonts w:eastAsiaTheme="majorEastAsia" w:cstheme="minorHAnsi"/>
      <w:b/>
      <w:color w:val="272727" w:themeColor="text1" w:themeTint="D8"/>
      <w:sz w:val="21"/>
      <w:szCs w:val="21"/>
    </w:rPr>
  </w:style>
  <w:style w:type="character" w:customStyle="1" w:styleId="Heading7Char">
    <w:name w:val="Heading 7 Char"/>
    <w:basedOn w:val="DefaultParagraphFont"/>
    <w:link w:val="Heading7"/>
    <w:uiPriority w:val="9"/>
    <w:rsid w:val="001B7A94"/>
    <w:rPr>
      <w:rFonts w:eastAsiaTheme="majorEastAsia" w:cstheme="minorHAnsi"/>
      <w:iCs/>
      <w:color w:val="FFFFFF" w:themeColor="text2"/>
      <w:sz w:val="22"/>
      <w:szCs w:val="22"/>
    </w:rPr>
  </w:style>
  <w:style w:type="character" w:customStyle="1" w:styleId="apple-converted-space">
    <w:name w:val="apple-converted-space"/>
    <w:basedOn w:val="DefaultParagraphFont"/>
    <w:rsid w:val="0057526F"/>
  </w:style>
  <w:style w:type="character" w:customStyle="1" w:styleId="note">
    <w:name w:val="note"/>
    <w:basedOn w:val="DefaultParagraphFont"/>
    <w:rsid w:val="007D32A8"/>
  </w:style>
  <w:style w:type="character" w:customStyle="1" w:styleId="gc-cs-link">
    <w:name w:val="gc-cs-link"/>
    <w:basedOn w:val="DefaultParagraphFont"/>
    <w:rsid w:val="007D32A8"/>
  </w:style>
  <w:style w:type="paragraph" w:customStyle="1" w:styleId="TableData">
    <w:name w:val="Table Data"/>
    <w:basedOn w:val="Normal"/>
    <w:autoRedefine/>
    <w:rsid w:val="00CA5934"/>
    <w:pPr>
      <w:spacing w:before="60" w:after="120"/>
      <w:ind w:right="76"/>
      <w:jc w:val="center"/>
    </w:pPr>
    <w:rPr>
      <w:rFonts w:ascii="Calibri" w:hAnsi="Calibri" w:cs="Arial"/>
      <w:bCs/>
      <w:color w:val="000000" w:themeColor="text1"/>
      <w:szCs w:val="20"/>
    </w:rPr>
  </w:style>
  <w:style w:type="character" w:styleId="PageNumber">
    <w:name w:val="page number"/>
    <w:basedOn w:val="DefaultParagraphFont"/>
    <w:uiPriority w:val="99"/>
    <w:semiHidden/>
    <w:unhideWhenUsed/>
    <w:rsid w:val="00670AF6"/>
  </w:style>
  <w:style w:type="character" w:styleId="CommentReference">
    <w:name w:val="annotation reference"/>
    <w:basedOn w:val="DefaultParagraphFont"/>
    <w:uiPriority w:val="99"/>
    <w:semiHidden/>
    <w:unhideWhenUsed/>
    <w:rsid w:val="00670AF6"/>
    <w:rPr>
      <w:sz w:val="18"/>
      <w:szCs w:val="18"/>
    </w:rPr>
  </w:style>
  <w:style w:type="paragraph" w:styleId="CommentText">
    <w:name w:val="annotation text"/>
    <w:basedOn w:val="Normal"/>
    <w:link w:val="CommentTextChar"/>
    <w:uiPriority w:val="99"/>
    <w:unhideWhenUsed/>
    <w:rsid w:val="00670AF6"/>
    <w:pPr>
      <w:spacing w:before="60" w:after="240"/>
    </w:pPr>
    <w:rPr>
      <w:rFonts w:ascii="Arial" w:eastAsiaTheme="minorEastAsia" w:hAnsi="Arial" w:cstheme="minorBidi"/>
      <w:color w:val="000000" w:themeColor="text1"/>
    </w:rPr>
  </w:style>
  <w:style w:type="character" w:customStyle="1" w:styleId="CommentTextChar">
    <w:name w:val="Comment Text Char"/>
    <w:basedOn w:val="DefaultParagraphFont"/>
    <w:link w:val="CommentText"/>
    <w:uiPriority w:val="99"/>
    <w:rsid w:val="00670AF6"/>
    <w:rPr>
      <w:rFonts w:ascii="Arial" w:hAnsi="Arial"/>
      <w:color w:val="000000" w:themeColor="text1"/>
    </w:rPr>
  </w:style>
  <w:style w:type="paragraph" w:styleId="CommentSubject">
    <w:name w:val="annotation subject"/>
    <w:basedOn w:val="CommentText"/>
    <w:next w:val="CommentText"/>
    <w:link w:val="CommentSubjectChar"/>
    <w:uiPriority w:val="99"/>
    <w:semiHidden/>
    <w:unhideWhenUsed/>
    <w:rsid w:val="00670AF6"/>
    <w:rPr>
      <w:b/>
      <w:bCs/>
      <w:sz w:val="20"/>
      <w:szCs w:val="20"/>
    </w:rPr>
  </w:style>
  <w:style w:type="character" w:customStyle="1" w:styleId="CommentSubjectChar">
    <w:name w:val="Comment Subject Char"/>
    <w:basedOn w:val="CommentTextChar"/>
    <w:link w:val="CommentSubject"/>
    <w:uiPriority w:val="99"/>
    <w:semiHidden/>
    <w:rsid w:val="00670AF6"/>
    <w:rPr>
      <w:rFonts w:ascii="Arial" w:hAnsi="Arial"/>
      <w:b/>
      <w:bCs/>
      <w:color w:val="000000" w:themeColor="text1"/>
      <w:sz w:val="20"/>
      <w:szCs w:val="20"/>
    </w:rPr>
  </w:style>
  <w:style w:type="character" w:styleId="UnresolvedMention">
    <w:name w:val="Unresolved Mention"/>
    <w:basedOn w:val="DefaultParagraphFont"/>
    <w:uiPriority w:val="99"/>
    <w:rsid w:val="007E743B"/>
    <w:rPr>
      <w:color w:val="605E5C"/>
      <w:shd w:val="clear" w:color="auto" w:fill="E1DFDD"/>
    </w:rPr>
  </w:style>
  <w:style w:type="paragraph" w:styleId="Revision">
    <w:name w:val="Revision"/>
    <w:hidden/>
    <w:uiPriority w:val="99"/>
    <w:semiHidden/>
    <w:rsid w:val="00B66887"/>
    <w:rPr>
      <w:rFonts w:ascii="Arial" w:hAnsi="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283">
      <w:bodyDiv w:val="1"/>
      <w:marLeft w:val="0"/>
      <w:marRight w:val="0"/>
      <w:marTop w:val="0"/>
      <w:marBottom w:val="0"/>
      <w:divBdr>
        <w:top w:val="none" w:sz="0" w:space="0" w:color="auto"/>
        <w:left w:val="none" w:sz="0" w:space="0" w:color="auto"/>
        <w:bottom w:val="none" w:sz="0" w:space="0" w:color="auto"/>
        <w:right w:val="none" w:sz="0" w:space="0" w:color="auto"/>
      </w:divBdr>
    </w:div>
    <w:div w:id="14692141">
      <w:bodyDiv w:val="1"/>
      <w:marLeft w:val="0"/>
      <w:marRight w:val="0"/>
      <w:marTop w:val="0"/>
      <w:marBottom w:val="0"/>
      <w:divBdr>
        <w:top w:val="none" w:sz="0" w:space="0" w:color="auto"/>
        <w:left w:val="none" w:sz="0" w:space="0" w:color="auto"/>
        <w:bottom w:val="none" w:sz="0" w:space="0" w:color="auto"/>
        <w:right w:val="none" w:sz="0" w:space="0" w:color="auto"/>
      </w:divBdr>
    </w:div>
    <w:div w:id="42102210">
      <w:bodyDiv w:val="1"/>
      <w:marLeft w:val="0"/>
      <w:marRight w:val="0"/>
      <w:marTop w:val="0"/>
      <w:marBottom w:val="0"/>
      <w:divBdr>
        <w:top w:val="none" w:sz="0" w:space="0" w:color="auto"/>
        <w:left w:val="none" w:sz="0" w:space="0" w:color="auto"/>
        <w:bottom w:val="none" w:sz="0" w:space="0" w:color="auto"/>
        <w:right w:val="none" w:sz="0" w:space="0" w:color="auto"/>
      </w:divBdr>
    </w:div>
    <w:div w:id="44184972">
      <w:bodyDiv w:val="1"/>
      <w:marLeft w:val="0"/>
      <w:marRight w:val="0"/>
      <w:marTop w:val="0"/>
      <w:marBottom w:val="0"/>
      <w:divBdr>
        <w:top w:val="none" w:sz="0" w:space="0" w:color="auto"/>
        <w:left w:val="none" w:sz="0" w:space="0" w:color="auto"/>
        <w:bottom w:val="none" w:sz="0" w:space="0" w:color="auto"/>
        <w:right w:val="none" w:sz="0" w:space="0" w:color="auto"/>
      </w:divBdr>
      <w:divsChild>
        <w:div w:id="979307681">
          <w:marLeft w:val="0"/>
          <w:marRight w:val="0"/>
          <w:marTop w:val="0"/>
          <w:marBottom w:val="0"/>
          <w:divBdr>
            <w:top w:val="none" w:sz="0" w:space="0" w:color="auto"/>
            <w:left w:val="none" w:sz="0" w:space="0" w:color="auto"/>
            <w:bottom w:val="none" w:sz="0" w:space="0" w:color="auto"/>
            <w:right w:val="none" w:sz="0" w:space="0" w:color="auto"/>
          </w:divBdr>
        </w:div>
      </w:divsChild>
    </w:div>
    <w:div w:id="60491223">
      <w:bodyDiv w:val="1"/>
      <w:marLeft w:val="0"/>
      <w:marRight w:val="0"/>
      <w:marTop w:val="0"/>
      <w:marBottom w:val="0"/>
      <w:divBdr>
        <w:top w:val="none" w:sz="0" w:space="0" w:color="auto"/>
        <w:left w:val="none" w:sz="0" w:space="0" w:color="auto"/>
        <w:bottom w:val="none" w:sz="0" w:space="0" w:color="auto"/>
        <w:right w:val="none" w:sz="0" w:space="0" w:color="auto"/>
      </w:divBdr>
    </w:div>
    <w:div w:id="68887790">
      <w:bodyDiv w:val="1"/>
      <w:marLeft w:val="0"/>
      <w:marRight w:val="0"/>
      <w:marTop w:val="0"/>
      <w:marBottom w:val="0"/>
      <w:divBdr>
        <w:top w:val="none" w:sz="0" w:space="0" w:color="auto"/>
        <w:left w:val="none" w:sz="0" w:space="0" w:color="auto"/>
        <w:bottom w:val="none" w:sz="0" w:space="0" w:color="auto"/>
        <w:right w:val="none" w:sz="0" w:space="0" w:color="auto"/>
      </w:divBdr>
    </w:div>
    <w:div w:id="90248578">
      <w:bodyDiv w:val="1"/>
      <w:marLeft w:val="0"/>
      <w:marRight w:val="0"/>
      <w:marTop w:val="0"/>
      <w:marBottom w:val="0"/>
      <w:divBdr>
        <w:top w:val="none" w:sz="0" w:space="0" w:color="auto"/>
        <w:left w:val="none" w:sz="0" w:space="0" w:color="auto"/>
        <w:bottom w:val="none" w:sz="0" w:space="0" w:color="auto"/>
        <w:right w:val="none" w:sz="0" w:space="0" w:color="auto"/>
      </w:divBdr>
    </w:div>
    <w:div w:id="136190950">
      <w:bodyDiv w:val="1"/>
      <w:marLeft w:val="0"/>
      <w:marRight w:val="0"/>
      <w:marTop w:val="0"/>
      <w:marBottom w:val="0"/>
      <w:divBdr>
        <w:top w:val="none" w:sz="0" w:space="0" w:color="auto"/>
        <w:left w:val="none" w:sz="0" w:space="0" w:color="auto"/>
        <w:bottom w:val="none" w:sz="0" w:space="0" w:color="auto"/>
        <w:right w:val="none" w:sz="0" w:space="0" w:color="auto"/>
      </w:divBdr>
    </w:div>
    <w:div w:id="278490917">
      <w:bodyDiv w:val="1"/>
      <w:marLeft w:val="0"/>
      <w:marRight w:val="0"/>
      <w:marTop w:val="0"/>
      <w:marBottom w:val="0"/>
      <w:divBdr>
        <w:top w:val="none" w:sz="0" w:space="0" w:color="auto"/>
        <w:left w:val="none" w:sz="0" w:space="0" w:color="auto"/>
        <w:bottom w:val="none" w:sz="0" w:space="0" w:color="auto"/>
        <w:right w:val="none" w:sz="0" w:space="0" w:color="auto"/>
      </w:divBdr>
    </w:div>
    <w:div w:id="279383408">
      <w:bodyDiv w:val="1"/>
      <w:marLeft w:val="0"/>
      <w:marRight w:val="0"/>
      <w:marTop w:val="0"/>
      <w:marBottom w:val="0"/>
      <w:divBdr>
        <w:top w:val="none" w:sz="0" w:space="0" w:color="auto"/>
        <w:left w:val="none" w:sz="0" w:space="0" w:color="auto"/>
        <w:bottom w:val="none" w:sz="0" w:space="0" w:color="auto"/>
        <w:right w:val="none" w:sz="0" w:space="0" w:color="auto"/>
      </w:divBdr>
    </w:div>
    <w:div w:id="317929318">
      <w:bodyDiv w:val="1"/>
      <w:marLeft w:val="0"/>
      <w:marRight w:val="0"/>
      <w:marTop w:val="0"/>
      <w:marBottom w:val="0"/>
      <w:divBdr>
        <w:top w:val="none" w:sz="0" w:space="0" w:color="auto"/>
        <w:left w:val="none" w:sz="0" w:space="0" w:color="auto"/>
        <w:bottom w:val="none" w:sz="0" w:space="0" w:color="auto"/>
        <w:right w:val="none" w:sz="0" w:space="0" w:color="auto"/>
      </w:divBdr>
      <w:divsChild>
        <w:div w:id="1813672915">
          <w:marLeft w:val="0"/>
          <w:marRight w:val="0"/>
          <w:marTop w:val="0"/>
          <w:marBottom w:val="0"/>
          <w:divBdr>
            <w:top w:val="none" w:sz="0" w:space="0" w:color="auto"/>
            <w:left w:val="none" w:sz="0" w:space="0" w:color="auto"/>
            <w:bottom w:val="none" w:sz="0" w:space="0" w:color="auto"/>
            <w:right w:val="none" w:sz="0" w:space="0" w:color="auto"/>
          </w:divBdr>
        </w:div>
      </w:divsChild>
    </w:div>
    <w:div w:id="343946511">
      <w:bodyDiv w:val="1"/>
      <w:marLeft w:val="0"/>
      <w:marRight w:val="0"/>
      <w:marTop w:val="0"/>
      <w:marBottom w:val="0"/>
      <w:divBdr>
        <w:top w:val="none" w:sz="0" w:space="0" w:color="auto"/>
        <w:left w:val="none" w:sz="0" w:space="0" w:color="auto"/>
        <w:bottom w:val="none" w:sz="0" w:space="0" w:color="auto"/>
        <w:right w:val="none" w:sz="0" w:space="0" w:color="auto"/>
      </w:divBdr>
    </w:div>
    <w:div w:id="353847959">
      <w:bodyDiv w:val="1"/>
      <w:marLeft w:val="0"/>
      <w:marRight w:val="0"/>
      <w:marTop w:val="0"/>
      <w:marBottom w:val="0"/>
      <w:divBdr>
        <w:top w:val="none" w:sz="0" w:space="0" w:color="auto"/>
        <w:left w:val="none" w:sz="0" w:space="0" w:color="auto"/>
        <w:bottom w:val="none" w:sz="0" w:space="0" w:color="auto"/>
        <w:right w:val="none" w:sz="0" w:space="0" w:color="auto"/>
      </w:divBdr>
    </w:div>
    <w:div w:id="378633284">
      <w:bodyDiv w:val="1"/>
      <w:marLeft w:val="0"/>
      <w:marRight w:val="0"/>
      <w:marTop w:val="0"/>
      <w:marBottom w:val="0"/>
      <w:divBdr>
        <w:top w:val="none" w:sz="0" w:space="0" w:color="auto"/>
        <w:left w:val="none" w:sz="0" w:space="0" w:color="auto"/>
        <w:bottom w:val="none" w:sz="0" w:space="0" w:color="auto"/>
        <w:right w:val="none" w:sz="0" w:space="0" w:color="auto"/>
      </w:divBdr>
    </w:div>
    <w:div w:id="567149830">
      <w:bodyDiv w:val="1"/>
      <w:marLeft w:val="0"/>
      <w:marRight w:val="0"/>
      <w:marTop w:val="0"/>
      <w:marBottom w:val="0"/>
      <w:divBdr>
        <w:top w:val="none" w:sz="0" w:space="0" w:color="auto"/>
        <w:left w:val="none" w:sz="0" w:space="0" w:color="auto"/>
        <w:bottom w:val="none" w:sz="0" w:space="0" w:color="auto"/>
        <w:right w:val="none" w:sz="0" w:space="0" w:color="auto"/>
      </w:divBdr>
    </w:div>
    <w:div w:id="696737645">
      <w:bodyDiv w:val="1"/>
      <w:marLeft w:val="0"/>
      <w:marRight w:val="0"/>
      <w:marTop w:val="0"/>
      <w:marBottom w:val="0"/>
      <w:divBdr>
        <w:top w:val="none" w:sz="0" w:space="0" w:color="auto"/>
        <w:left w:val="none" w:sz="0" w:space="0" w:color="auto"/>
        <w:bottom w:val="none" w:sz="0" w:space="0" w:color="auto"/>
        <w:right w:val="none" w:sz="0" w:space="0" w:color="auto"/>
      </w:divBdr>
    </w:div>
    <w:div w:id="717050839">
      <w:bodyDiv w:val="1"/>
      <w:marLeft w:val="0"/>
      <w:marRight w:val="0"/>
      <w:marTop w:val="0"/>
      <w:marBottom w:val="0"/>
      <w:divBdr>
        <w:top w:val="none" w:sz="0" w:space="0" w:color="auto"/>
        <w:left w:val="none" w:sz="0" w:space="0" w:color="auto"/>
        <w:bottom w:val="none" w:sz="0" w:space="0" w:color="auto"/>
        <w:right w:val="none" w:sz="0" w:space="0" w:color="auto"/>
      </w:divBdr>
    </w:div>
    <w:div w:id="721827923">
      <w:bodyDiv w:val="1"/>
      <w:marLeft w:val="0"/>
      <w:marRight w:val="0"/>
      <w:marTop w:val="0"/>
      <w:marBottom w:val="0"/>
      <w:divBdr>
        <w:top w:val="none" w:sz="0" w:space="0" w:color="auto"/>
        <w:left w:val="none" w:sz="0" w:space="0" w:color="auto"/>
        <w:bottom w:val="none" w:sz="0" w:space="0" w:color="auto"/>
        <w:right w:val="none" w:sz="0" w:space="0" w:color="auto"/>
      </w:divBdr>
    </w:div>
    <w:div w:id="757361831">
      <w:bodyDiv w:val="1"/>
      <w:marLeft w:val="0"/>
      <w:marRight w:val="0"/>
      <w:marTop w:val="0"/>
      <w:marBottom w:val="0"/>
      <w:divBdr>
        <w:top w:val="none" w:sz="0" w:space="0" w:color="auto"/>
        <w:left w:val="none" w:sz="0" w:space="0" w:color="auto"/>
        <w:bottom w:val="none" w:sz="0" w:space="0" w:color="auto"/>
        <w:right w:val="none" w:sz="0" w:space="0" w:color="auto"/>
      </w:divBdr>
    </w:div>
    <w:div w:id="812647377">
      <w:bodyDiv w:val="1"/>
      <w:marLeft w:val="0"/>
      <w:marRight w:val="0"/>
      <w:marTop w:val="0"/>
      <w:marBottom w:val="0"/>
      <w:divBdr>
        <w:top w:val="none" w:sz="0" w:space="0" w:color="auto"/>
        <w:left w:val="none" w:sz="0" w:space="0" w:color="auto"/>
        <w:bottom w:val="none" w:sz="0" w:space="0" w:color="auto"/>
        <w:right w:val="none" w:sz="0" w:space="0" w:color="auto"/>
      </w:divBdr>
    </w:div>
    <w:div w:id="1074276669">
      <w:bodyDiv w:val="1"/>
      <w:marLeft w:val="0"/>
      <w:marRight w:val="0"/>
      <w:marTop w:val="0"/>
      <w:marBottom w:val="0"/>
      <w:divBdr>
        <w:top w:val="none" w:sz="0" w:space="0" w:color="auto"/>
        <w:left w:val="none" w:sz="0" w:space="0" w:color="auto"/>
        <w:bottom w:val="none" w:sz="0" w:space="0" w:color="auto"/>
        <w:right w:val="none" w:sz="0" w:space="0" w:color="auto"/>
      </w:divBdr>
    </w:div>
    <w:div w:id="1311404419">
      <w:bodyDiv w:val="1"/>
      <w:marLeft w:val="0"/>
      <w:marRight w:val="0"/>
      <w:marTop w:val="0"/>
      <w:marBottom w:val="0"/>
      <w:divBdr>
        <w:top w:val="none" w:sz="0" w:space="0" w:color="auto"/>
        <w:left w:val="none" w:sz="0" w:space="0" w:color="auto"/>
        <w:bottom w:val="none" w:sz="0" w:space="0" w:color="auto"/>
        <w:right w:val="none" w:sz="0" w:space="0" w:color="auto"/>
      </w:divBdr>
    </w:div>
    <w:div w:id="1362784607">
      <w:bodyDiv w:val="1"/>
      <w:marLeft w:val="0"/>
      <w:marRight w:val="0"/>
      <w:marTop w:val="0"/>
      <w:marBottom w:val="0"/>
      <w:divBdr>
        <w:top w:val="none" w:sz="0" w:space="0" w:color="auto"/>
        <w:left w:val="none" w:sz="0" w:space="0" w:color="auto"/>
        <w:bottom w:val="none" w:sz="0" w:space="0" w:color="auto"/>
        <w:right w:val="none" w:sz="0" w:space="0" w:color="auto"/>
      </w:divBdr>
    </w:div>
    <w:div w:id="1381057654">
      <w:bodyDiv w:val="1"/>
      <w:marLeft w:val="0"/>
      <w:marRight w:val="0"/>
      <w:marTop w:val="0"/>
      <w:marBottom w:val="0"/>
      <w:divBdr>
        <w:top w:val="none" w:sz="0" w:space="0" w:color="auto"/>
        <w:left w:val="none" w:sz="0" w:space="0" w:color="auto"/>
        <w:bottom w:val="none" w:sz="0" w:space="0" w:color="auto"/>
        <w:right w:val="none" w:sz="0" w:space="0" w:color="auto"/>
      </w:divBdr>
    </w:div>
    <w:div w:id="1427263457">
      <w:bodyDiv w:val="1"/>
      <w:marLeft w:val="0"/>
      <w:marRight w:val="0"/>
      <w:marTop w:val="0"/>
      <w:marBottom w:val="0"/>
      <w:divBdr>
        <w:top w:val="none" w:sz="0" w:space="0" w:color="auto"/>
        <w:left w:val="none" w:sz="0" w:space="0" w:color="auto"/>
        <w:bottom w:val="none" w:sz="0" w:space="0" w:color="auto"/>
        <w:right w:val="none" w:sz="0" w:space="0" w:color="auto"/>
      </w:divBdr>
    </w:div>
    <w:div w:id="1480221961">
      <w:bodyDiv w:val="1"/>
      <w:marLeft w:val="0"/>
      <w:marRight w:val="0"/>
      <w:marTop w:val="0"/>
      <w:marBottom w:val="0"/>
      <w:divBdr>
        <w:top w:val="none" w:sz="0" w:space="0" w:color="auto"/>
        <w:left w:val="none" w:sz="0" w:space="0" w:color="auto"/>
        <w:bottom w:val="none" w:sz="0" w:space="0" w:color="auto"/>
        <w:right w:val="none" w:sz="0" w:space="0" w:color="auto"/>
      </w:divBdr>
    </w:div>
    <w:div w:id="1495878323">
      <w:bodyDiv w:val="1"/>
      <w:marLeft w:val="0"/>
      <w:marRight w:val="0"/>
      <w:marTop w:val="0"/>
      <w:marBottom w:val="0"/>
      <w:divBdr>
        <w:top w:val="none" w:sz="0" w:space="0" w:color="auto"/>
        <w:left w:val="none" w:sz="0" w:space="0" w:color="auto"/>
        <w:bottom w:val="none" w:sz="0" w:space="0" w:color="auto"/>
        <w:right w:val="none" w:sz="0" w:space="0" w:color="auto"/>
      </w:divBdr>
      <w:divsChild>
        <w:div w:id="1727412627">
          <w:marLeft w:val="0"/>
          <w:marRight w:val="0"/>
          <w:marTop w:val="0"/>
          <w:marBottom w:val="0"/>
          <w:divBdr>
            <w:top w:val="none" w:sz="0" w:space="0" w:color="auto"/>
            <w:left w:val="none" w:sz="0" w:space="0" w:color="auto"/>
            <w:bottom w:val="none" w:sz="0" w:space="0" w:color="auto"/>
            <w:right w:val="none" w:sz="0" w:space="0" w:color="auto"/>
          </w:divBdr>
        </w:div>
      </w:divsChild>
    </w:div>
    <w:div w:id="1669401474">
      <w:bodyDiv w:val="1"/>
      <w:marLeft w:val="0"/>
      <w:marRight w:val="0"/>
      <w:marTop w:val="0"/>
      <w:marBottom w:val="0"/>
      <w:divBdr>
        <w:top w:val="none" w:sz="0" w:space="0" w:color="auto"/>
        <w:left w:val="none" w:sz="0" w:space="0" w:color="auto"/>
        <w:bottom w:val="none" w:sz="0" w:space="0" w:color="auto"/>
        <w:right w:val="none" w:sz="0" w:space="0" w:color="auto"/>
      </w:divBdr>
    </w:div>
    <w:div w:id="1680306565">
      <w:bodyDiv w:val="1"/>
      <w:marLeft w:val="0"/>
      <w:marRight w:val="0"/>
      <w:marTop w:val="0"/>
      <w:marBottom w:val="0"/>
      <w:divBdr>
        <w:top w:val="none" w:sz="0" w:space="0" w:color="auto"/>
        <w:left w:val="none" w:sz="0" w:space="0" w:color="auto"/>
        <w:bottom w:val="none" w:sz="0" w:space="0" w:color="auto"/>
        <w:right w:val="none" w:sz="0" w:space="0" w:color="auto"/>
      </w:divBdr>
    </w:div>
    <w:div w:id="1721393508">
      <w:bodyDiv w:val="1"/>
      <w:marLeft w:val="0"/>
      <w:marRight w:val="0"/>
      <w:marTop w:val="0"/>
      <w:marBottom w:val="0"/>
      <w:divBdr>
        <w:top w:val="none" w:sz="0" w:space="0" w:color="auto"/>
        <w:left w:val="none" w:sz="0" w:space="0" w:color="auto"/>
        <w:bottom w:val="none" w:sz="0" w:space="0" w:color="auto"/>
        <w:right w:val="none" w:sz="0" w:space="0" w:color="auto"/>
      </w:divBdr>
    </w:div>
    <w:div w:id="1746416938">
      <w:bodyDiv w:val="1"/>
      <w:marLeft w:val="0"/>
      <w:marRight w:val="0"/>
      <w:marTop w:val="0"/>
      <w:marBottom w:val="0"/>
      <w:divBdr>
        <w:top w:val="none" w:sz="0" w:space="0" w:color="auto"/>
        <w:left w:val="none" w:sz="0" w:space="0" w:color="auto"/>
        <w:bottom w:val="none" w:sz="0" w:space="0" w:color="auto"/>
        <w:right w:val="none" w:sz="0" w:space="0" w:color="auto"/>
      </w:divBdr>
    </w:div>
    <w:div w:id="1747804559">
      <w:bodyDiv w:val="1"/>
      <w:marLeft w:val="0"/>
      <w:marRight w:val="0"/>
      <w:marTop w:val="0"/>
      <w:marBottom w:val="0"/>
      <w:divBdr>
        <w:top w:val="none" w:sz="0" w:space="0" w:color="auto"/>
        <w:left w:val="none" w:sz="0" w:space="0" w:color="auto"/>
        <w:bottom w:val="none" w:sz="0" w:space="0" w:color="auto"/>
        <w:right w:val="none" w:sz="0" w:space="0" w:color="auto"/>
      </w:divBdr>
    </w:div>
    <w:div w:id="1756783975">
      <w:bodyDiv w:val="1"/>
      <w:marLeft w:val="0"/>
      <w:marRight w:val="0"/>
      <w:marTop w:val="0"/>
      <w:marBottom w:val="0"/>
      <w:divBdr>
        <w:top w:val="none" w:sz="0" w:space="0" w:color="auto"/>
        <w:left w:val="none" w:sz="0" w:space="0" w:color="auto"/>
        <w:bottom w:val="none" w:sz="0" w:space="0" w:color="auto"/>
        <w:right w:val="none" w:sz="0" w:space="0" w:color="auto"/>
      </w:divBdr>
    </w:div>
    <w:div w:id="1817141818">
      <w:bodyDiv w:val="1"/>
      <w:marLeft w:val="0"/>
      <w:marRight w:val="0"/>
      <w:marTop w:val="0"/>
      <w:marBottom w:val="0"/>
      <w:divBdr>
        <w:top w:val="none" w:sz="0" w:space="0" w:color="auto"/>
        <w:left w:val="none" w:sz="0" w:space="0" w:color="auto"/>
        <w:bottom w:val="none" w:sz="0" w:space="0" w:color="auto"/>
        <w:right w:val="none" w:sz="0" w:space="0" w:color="auto"/>
      </w:divBdr>
    </w:div>
    <w:div w:id="1838617415">
      <w:bodyDiv w:val="1"/>
      <w:marLeft w:val="0"/>
      <w:marRight w:val="0"/>
      <w:marTop w:val="0"/>
      <w:marBottom w:val="0"/>
      <w:divBdr>
        <w:top w:val="none" w:sz="0" w:space="0" w:color="auto"/>
        <w:left w:val="none" w:sz="0" w:space="0" w:color="auto"/>
        <w:bottom w:val="none" w:sz="0" w:space="0" w:color="auto"/>
        <w:right w:val="none" w:sz="0" w:space="0" w:color="auto"/>
      </w:divBdr>
    </w:div>
    <w:div w:id="1867324657">
      <w:bodyDiv w:val="1"/>
      <w:marLeft w:val="0"/>
      <w:marRight w:val="0"/>
      <w:marTop w:val="0"/>
      <w:marBottom w:val="0"/>
      <w:divBdr>
        <w:top w:val="none" w:sz="0" w:space="0" w:color="auto"/>
        <w:left w:val="none" w:sz="0" w:space="0" w:color="auto"/>
        <w:bottom w:val="none" w:sz="0" w:space="0" w:color="auto"/>
        <w:right w:val="none" w:sz="0" w:space="0" w:color="auto"/>
      </w:divBdr>
      <w:divsChild>
        <w:div w:id="930966962">
          <w:marLeft w:val="0"/>
          <w:marRight w:val="0"/>
          <w:marTop w:val="0"/>
          <w:marBottom w:val="0"/>
          <w:divBdr>
            <w:top w:val="none" w:sz="0" w:space="0" w:color="auto"/>
            <w:left w:val="none" w:sz="0" w:space="0" w:color="auto"/>
            <w:bottom w:val="none" w:sz="0" w:space="0" w:color="auto"/>
            <w:right w:val="none" w:sz="0" w:space="0" w:color="auto"/>
          </w:divBdr>
        </w:div>
      </w:divsChild>
    </w:div>
    <w:div w:id="1933392302">
      <w:bodyDiv w:val="1"/>
      <w:marLeft w:val="0"/>
      <w:marRight w:val="0"/>
      <w:marTop w:val="0"/>
      <w:marBottom w:val="0"/>
      <w:divBdr>
        <w:top w:val="none" w:sz="0" w:space="0" w:color="auto"/>
        <w:left w:val="none" w:sz="0" w:space="0" w:color="auto"/>
        <w:bottom w:val="none" w:sz="0" w:space="0" w:color="auto"/>
        <w:right w:val="none" w:sz="0" w:space="0" w:color="auto"/>
      </w:divBdr>
    </w:div>
    <w:div w:id="1972399133">
      <w:bodyDiv w:val="1"/>
      <w:marLeft w:val="0"/>
      <w:marRight w:val="0"/>
      <w:marTop w:val="0"/>
      <w:marBottom w:val="0"/>
      <w:divBdr>
        <w:top w:val="none" w:sz="0" w:space="0" w:color="auto"/>
        <w:left w:val="none" w:sz="0" w:space="0" w:color="auto"/>
        <w:bottom w:val="none" w:sz="0" w:space="0" w:color="auto"/>
        <w:right w:val="none" w:sz="0" w:space="0" w:color="auto"/>
      </w:divBdr>
      <w:divsChild>
        <w:div w:id="108281757">
          <w:marLeft w:val="0"/>
          <w:marRight w:val="0"/>
          <w:marTop w:val="0"/>
          <w:marBottom w:val="0"/>
          <w:divBdr>
            <w:top w:val="none" w:sz="0" w:space="0" w:color="auto"/>
            <w:left w:val="none" w:sz="0" w:space="0" w:color="auto"/>
            <w:bottom w:val="none" w:sz="0" w:space="0" w:color="auto"/>
            <w:right w:val="none" w:sz="0" w:space="0" w:color="auto"/>
          </w:divBdr>
        </w:div>
      </w:divsChild>
    </w:div>
    <w:div w:id="1983853110">
      <w:bodyDiv w:val="1"/>
      <w:marLeft w:val="0"/>
      <w:marRight w:val="0"/>
      <w:marTop w:val="0"/>
      <w:marBottom w:val="0"/>
      <w:divBdr>
        <w:top w:val="none" w:sz="0" w:space="0" w:color="auto"/>
        <w:left w:val="none" w:sz="0" w:space="0" w:color="auto"/>
        <w:bottom w:val="none" w:sz="0" w:space="0" w:color="auto"/>
        <w:right w:val="none" w:sz="0" w:space="0" w:color="auto"/>
      </w:divBdr>
    </w:div>
    <w:div w:id="2129352512">
      <w:bodyDiv w:val="1"/>
      <w:marLeft w:val="0"/>
      <w:marRight w:val="0"/>
      <w:marTop w:val="0"/>
      <w:marBottom w:val="0"/>
      <w:divBdr>
        <w:top w:val="none" w:sz="0" w:space="0" w:color="auto"/>
        <w:left w:val="none" w:sz="0" w:space="0" w:color="auto"/>
        <w:bottom w:val="none" w:sz="0" w:space="0" w:color="auto"/>
        <w:right w:val="none" w:sz="0" w:space="0" w:color="auto"/>
      </w:divBdr>
      <w:divsChild>
        <w:div w:id="1065762884">
          <w:marLeft w:val="0"/>
          <w:marRight w:val="0"/>
          <w:marTop w:val="0"/>
          <w:marBottom w:val="0"/>
          <w:divBdr>
            <w:top w:val="none" w:sz="0" w:space="0" w:color="auto"/>
            <w:left w:val="none" w:sz="0" w:space="0" w:color="auto"/>
            <w:bottom w:val="none" w:sz="0" w:space="0" w:color="auto"/>
            <w:right w:val="none" w:sz="0" w:space="0" w:color="auto"/>
          </w:divBdr>
          <w:divsChild>
            <w:div w:id="580794103">
              <w:marLeft w:val="0"/>
              <w:marRight w:val="0"/>
              <w:marTop w:val="0"/>
              <w:marBottom w:val="0"/>
              <w:divBdr>
                <w:top w:val="none" w:sz="0" w:space="0" w:color="auto"/>
                <w:left w:val="none" w:sz="0" w:space="0" w:color="auto"/>
                <w:bottom w:val="none" w:sz="0" w:space="0" w:color="auto"/>
                <w:right w:val="none" w:sz="0" w:space="0" w:color="auto"/>
              </w:divBdr>
              <w:divsChild>
                <w:div w:id="2032025615">
                  <w:marLeft w:val="0"/>
                  <w:marRight w:val="0"/>
                  <w:marTop w:val="0"/>
                  <w:marBottom w:val="0"/>
                  <w:divBdr>
                    <w:top w:val="none" w:sz="0" w:space="0" w:color="auto"/>
                    <w:left w:val="none" w:sz="0" w:space="0" w:color="auto"/>
                    <w:bottom w:val="none" w:sz="0" w:space="0" w:color="auto"/>
                    <w:right w:val="none" w:sz="0" w:space="0" w:color="auto"/>
                  </w:divBdr>
                  <w:divsChild>
                    <w:div w:id="1358966740">
                      <w:marLeft w:val="0"/>
                      <w:marRight w:val="0"/>
                      <w:marTop w:val="0"/>
                      <w:marBottom w:val="0"/>
                      <w:divBdr>
                        <w:top w:val="none" w:sz="0" w:space="0" w:color="auto"/>
                        <w:left w:val="none" w:sz="0" w:space="0" w:color="auto"/>
                        <w:bottom w:val="none" w:sz="0" w:space="0" w:color="auto"/>
                        <w:right w:val="none" w:sz="0" w:space="0" w:color="auto"/>
                      </w:divBdr>
                      <w:divsChild>
                        <w:div w:id="377900286">
                          <w:marLeft w:val="0"/>
                          <w:marRight w:val="0"/>
                          <w:marTop w:val="0"/>
                          <w:marBottom w:val="0"/>
                          <w:divBdr>
                            <w:top w:val="none" w:sz="0" w:space="0" w:color="auto"/>
                            <w:left w:val="none" w:sz="0" w:space="0" w:color="auto"/>
                            <w:bottom w:val="none" w:sz="0" w:space="0" w:color="auto"/>
                            <w:right w:val="none" w:sz="0" w:space="0" w:color="auto"/>
                          </w:divBdr>
                          <w:divsChild>
                            <w:div w:id="1492134645">
                              <w:marLeft w:val="0"/>
                              <w:marRight w:val="0"/>
                              <w:marTop w:val="0"/>
                              <w:marBottom w:val="0"/>
                              <w:divBdr>
                                <w:top w:val="none" w:sz="0" w:space="0" w:color="auto"/>
                                <w:left w:val="none" w:sz="0" w:space="0" w:color="auto"/>
                                <w:bottom w:val="none" w:sz="0" w:space="0" w:color="auto"/>
                                <w:right w:val="none" w:sz="0" w:space="0" w:color="auto"/>
                              </w:divBdr>
                              <w:divsChild>
                                <w:div w:id="176969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8help@osu.edu" TargetMode="External"/><Relationship Id="rId18" Type="http://schemas.openxmlformats.org/officeDocument/2006/relationships/hyperlink" Target="http://my.osc.edu" TargetMode="External"/><Relationship Id="rId26" Type="http://schemas.openxmlformats.org/officeDocument/2006/relationships/hyperlink" Target="https://teaching.resources.osu.edu/toolsets/top-hat/guides/getting-started-top-hat-students" TargetMode="External"/><Relationship Id="rId39" Type="http://schemas.openxmlformats.org/officeDocument/2006/relationships/hyperlink" Target="https://slds.osu.edu/" TargetMode="External"/><Relationship Id="rId21" Type="http://schemas.openxmlformats.org/officeDocument/2006/relationships/hyperlink" Target="https://posit.co/download/rstudio-desktop/" TargetMode="External"/><Relationship Id="rId34" Type="http://schemas.openxmlformats.org/officeDocument/2006/relationships/hyperlink" Target="http://titleix.osu.edu/" TargetMode="External"/><Relationship Id="rId42" Type="http://schemas.openxmlformats.org/officeDocument/2006/relationships/header" Target="header3.xml"/><Relationship Id="rId47"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go.osu.edu/video-assignment-guide" TargetMode="External"/><Relationship Id="rId29" Type="http://schemas.openxmlformats.org/officeDocument/2006/relationships/hyperlink" Target="https://teaching-resources.delta.ncsu.edu/develop-an-ai-syllabus-stat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io.osu.edu/help/hours" TargetMode="External"/><Relationship Id="rId24" Type="http://schemas.openxmlformats.org/officeDocument/2006/relationships/hyperlink" Target="http://osu.qualtrics.com/" TargetMode="External"/><Relationship Id="rId32" Type="http://schemas.openxmlformats.org/officeDocument/2006/relationships/hyperlink" Target="https://contactbuckeyelink.osu.edu/" TargetMode="External"/><Relationship Id="rId37" Type="http://schemas.openxmlformats.org/officeDocument/2006/relationships/hyperlink" Target="https://oaa.osu.edu/religious-holidays-holy-days-and-observances" TargetMode="External"/><Relationship Id="rId40" Type="http://schemas.openxmlformats.org/officeDocument/2006/relationships/header" Target="header1.xml"/><Relationship Id="rId45"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go.osu.edu/zoom-meetings" TargetMode="External"/><Relationship Id="rId23" Type="http://schemas.openxmlformats.org/officeDocument/2006/relationships/hyperlink" Target="http://swirlstats.com/" TargetMode="External"/><Relationship Id="rId28" Type="http://schemas.openxmlformats.org/officeDocument/2006/relationships/hyperlink" Target="http://buckeyepass.osu.edu/" TargetMode="External"/><Relationship Id="rId36" Type="http://schemas.openxmlformats.org/officeDocument/2006/relationships/hyperlink" Target="mailto:equity@osu.edu" TargetMode="External"/><Relationship Id="rId10" Type="http://schemas.openxmlformats.org/officeDocument/2006/relationships/hyperlink" Target="https://teaching.resources.osu.edu/toolsets/carmencanvas/guides/carmen-notification-preferences" TargetMode="External"/><Relationship Id="rId19" Type="http://schemas.openxmlformats.org/officeDocument/2006/relationships/hyperlink" Target="mailto:no-reply@osc.edu" TargetMode="External"/><Relationship Id="rId31" Type="http://schemas.openxmlformats.org/officeDocument/2006/relationships/hyperlink" Target="http://studentlife.osu.edu/csc/"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go.osu.edu/credithours" TargetMode="External"/><Relationship Id="rId14" Type="http://schemas.openxmlformats.org/officeDocument/2006/relationships/hyperlink" Target="http://go.osu.edu/canvasstudent" TargetMode="External"/><Relationship Id="rId22" Type="http://schemas.openxmlformats.org/officeDocument/2006/relationships/hyperlink" Target="http://cran.r-project.org/doc/manuals/Rintro.pdf" TargetMode="External"/><Relationship Id="rId27" Type="http://schemas.openxmlformats.org/officeDocument/2006/relationships/hyperlink" Target="https://app.tophat.com/e/919772" TargetMode="External"/><Relationship Id="rId30" Type="http://schemas.openxmlformats.org/officeDocument/2006/relationships/hyperlink" Target="https://trustees.osu.edu/bylaws-and-rules/3335-5" TargetMode="External"/><Relationship Id="rId35" Type="http://schemas.openxmlformats.org/officeDocument/2006/relationships/hyperlink" Target="mailto:titleix@osu.edu" TargetMode="External"/><Relationship Id="rId43" Type="http://schemas.openxmlformats.org/officeDocument/2006/relationships/fontTable" Target="fontTable.xml"/><Relationship Id="rId8" Type="http://schemas.openxmlformats.org/officeDocument/2006/relationships/hyperlink" Target="mailto:kaizar.1@osu.edu" TargetMode="External"/><Relationship Id="rId3" Type="http://schemas.openxmlformats.org/officeDocument/2006/relationships/styles" Target="styles.xml"/><Relationship Id="rId12" Type="http://schemas.openxmlformats.org/officeDocument/2006/relationships/hyperlink" Target="http://ocio.osu.edu/help" TargetMode="External"/><Relationship Id="rId17" Type="http://schemas.openxmlformats.org/officeDocument/2006/relationships/hyperlink" Target="http://go.osu.edu/video-assignment-guide" TargetMode="External"/><Relationship Id="rId25" Type="http://schemas.openxmlformats.org/officeDocument/2006/relationships/hyperlink" Target="http://go.osu.edu/office365help" TargetMode="External"/><Relationship Id="rId33" Type="http://schemas.openxmlformats.org/officeDocument/2006/relationships/hyperlink" Target="http://advising.osu.edu" TargetMode="External"/><Relationship Id="rId38" Type="http://schemas.openxmlformats.org/officeDocument/2006/relationships/hyperlink" Target="mailto:slds@osu.edu" TargetMode="External"/><Relationship Id="rId46" Type="http://schemas.openxmlformats.org/officeDocument/2006/relationships/customXml" Target="../customXml/item3.xml"/><Relationship Id="rId20" Type="http://schemas.openxmlformats.org/officeDocument/2006/relationships/hyperlink" Target="https://cran.r-project.org" TargetMode="External"/><Relationship Id="rId41"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DEE">
  <a:themeElements>
    <a:clrScheme name="ODEE">
      <a:dk1>
        <a:srgbClr val="000000"/>
      </a:dk1>
      <a:lt1>
        <a:srgbClr val="666666"/>
      </a:lt1>
      <a:dk2>
        <a:srgbClr val="FFFFFF"/>
      </a:dk2>
      <a:lt2>
        <a:srgbClr val="BB0000"/>
      </a:lt2>
      <a:accent1>
        <a:srgbClr val="1C7C89"/>
      </a:accent1>
      <a:accent2>
        <a:srgbClr val="73792D"/>
      </a:accent2>
      <a:accent3>
        <a:srgbClr val="C05023"/>
      </a:accent3>
      <a:accent4>
        <a:srgbClr val="FFFFFF"/>
      </a:accent4>
      <a:accent5>
        <a:srgbClr val="FFFFFF"/>
      </a:accent5>
      <a:accent6>
        <a:srgbClr val="FFFFFF"/>
      </a:accent6>
      <a:hlink>
        <a:srgbClr val="BB0000"/>
      </a:hlink>
      <a:folHlink>
        <a:srgbClr val="BB0000"/>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34925">
          <a:solidFill>
            <a:schemeClr val="tx1"/>
          </a:solidFill>
          <a:headEnd type="none"/>
          <a:tailEnd type="triangle" w="lg" len="med"/>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934DF64FEA9C24A9BB9E2FC133E5456" ma:contentTypeVersion="15" ma:contentTypeDescription="Create a new document." ma:contentTypeScope="" ma:versionID="ee3eac0b027d17908d298b9da66e2c32">
  <xsd:schema xmlns:xsd="http://www.w3.org/2001/XMLSchema" xmlns:xs="http://www.w3.org/2001/XMLSchema" xmlns:p="http://schemas.microsoft.com/office/2006/metadata/properties" xmlns:ns2="5f08315a-50e1-40fc-90df-2800ba3aabc8" xmlns:ns3="f9e9f229-3578-4fa8-9403-b5dee28e4ab0" targetNamespace="http://schemas.microsoft.com/office/2006/metadata/properties" ma:root="true" ma:fieldsID="ea95cfbc9774dc0d526b9276e07fe068" ns2:_="" ns3:_="">
    <xsd:import namespace="5f08315a-50e1-40fc-90df-2800ba3aabc8"/>
    <xsd:import namespace="f9e9f229-3578-4fa8-9403-b5dee28e4a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8315a-50e1-40fc-90df-2800ba3aa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9f229-3578-4fa8-9403-b5dee28e4a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52b2271-5fd8-4048-91f3-09091432009b}" ma:internalName="TaxCatchAll" ma:showField="CatchAllData" ma:web="f9e9f229-3578-4fa8-9403-b5dee28e4a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f08315a-50e1-40fc-90df-2800ba3aabc8">
      <Terms xmlns="http://schemas.microsoft.com/office/infopath/2007/PartnerControls"/>
    </lcf76f155ced4ddcb4097134ff3c332f>
    <TaxCatchAll xmlns="f9e9f229-3578-4fa8-9403-b5dee28e4ab0" xsi:nil="true"/>
  </documentManagement>
</p:properties>
</file>

<file path=customXml/itemProps1.xml><?xml version="1.0" encoding="utf-8"?>
<ds:datastoreItem xmlns:ds="http://schemas.openxmlformats.org/officeDocument/2006/customXml" ds:itemID="{8BD8EEB2-3045-8247-B83D-9FBCC032EF75}">
  <ds:schemaRefs>
    <ds:schemaRef ds:uri="http://schemas.openxmlformats.org/officeDocument/2006/bibliography"/>
  </ds:schemaRefs>
</ds:datastoreItem>
</file>

<file path=customXml/itemProps2.xml><?xml version="1.0" encoding="utf-8"?>
<ds:datastoreItem xmlns:ds="http://schemas.openxmlformats.org/officeDocument/2006/customXml" ds:itemID="{259F1B31-FE3A-40DB-84EB-743EFED241DA}"/>
</file>

<file path=customXml/itemProps3.xml><?xml version="1.0" encoding="utf-8"?>
<ds:datastoreItem xmlns:ds="http://schemas.openxmlformats.org/officeDocument/2006/customXml" ds:itemID="{361A7F69-8E22-4186-BF9F-A99890E7EDF8}"/>
</file>

<file path=customXml/itemProps4.xml><?xml version="1.0" encoding="utf-8"?>
<ds:datastoreItem xmlns:ds="http://schemas.openxmlformats.org/officeDocument/2006/customXml" ds:itemID="{5785EDC7-CB33-44FB-9893-CF0CC91E6D91}"/>
</file>

<file path=docProps/app.xml><?xml version="1.0" encoding="utf-8"?>
<Properties xmlns="http://schemas.openxmlformats.org/officeDocument/2006/extended-properties" xmlns:vt="http://schemas.openxmlformats.org/officeDocument/2006/docPropsVTypes">
  <Template>Normal.dotm</Template>
  <TotalTime>715</TotalTime>
  <Pages>12</Pages>
  <Words>3856</Words>
  <Characters>21980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25785</CharactersWithSpaces>
  <SharedDoc>false</SharedDoc>
  <HyperlinkBase/>
  <HLinks>
    <vt:vector size="192" baseType="variant">
      <vt:variant>
        <vt:i4>262208</vt:i4>
      </vt:variant>
      <vt:variant>
        <vt:i4>93</vt:i4>
      </vt:variant>
      <vt:variant>
        <vt:i4>0</vt:i4>
      </vt:variant>
      <vt:variant>
        <vt:i4>5</vt:i4>
      </vt:variant>
      <vt:variant>
        <vt:lpwstr>https://slds.osu.edu/</vt:lpwstr>
      </vt:variant>
      <vt:variant>
        <vt:lpwstr/>
      </vt:variant>
      <vt:variant>
        <vt:i4>786474</vt:i4>
      </vt:variant>
      <vt:variant>
        <vt:i4>90</vt:i4>
      </vt:variant>
      <vt:variant>
        <vt:i4>0</vt:i4>
      </vt:variant>
      <vt:variant>
        <vt:i4>5</vt:i4>
      </vt:variant>
      <vt:variant>
        <vt:lpwstr>mailto:slds@osu.edu</vt:lpwstr>
      </vt:variant>
      <vt:variant>
        <vt:lpwstr/>
      </vt:variant>
      <vt:variant>
        <vt:i4>4194314</vt:i4>
      </vt:variant>
      <vt:variant>
        <vt:i4>87</vt:i4>
      </vt:variant>
      <vt:variant>
        <vt:i4>0</vt:i4>
      </vt:variant>
      <vt:variant>
        <vt:i4>5</vt:i4>
      </vt:variant>
      <vt:variant>
        <vt:lpwstr>https://oaa.osu.edu/religious-holidays-holy-days-and-observances</vt:lpwstr>
      </vt:variant>
      <vt:variant>
        <vt:lpwstr/>
      </vt:variant>
      <vt:variant>
        <vt:i4>8323156</vt:i4>
      </vt:variant>
      <vt:variant>
        <vt:i4>84</vt:i4>
      </vt:variant>
      <vt:variant>
        <vt:i4>0</vt:i4>
      </vt:variant>
      <vt:variant>
        <vt:i4>5</vt:i4>
      </vt:variant>
      <vt:variant>
        <vt:lpwstr>mailto:equity@osu.edu</vt:lpwstr>
      </vt:variant>
      <vt:variant>
        <vt:lpwstr/>
      </vt:variant>
      <vt:variant>
        <vt:i4>7667807</vt:i4>
      </vt:variant>
      <vt:variant>
        <vt:i4>81</vt:i4>
      </vt:variant>
      <vt:variant>
        <vt:i4>0</vt:i4>
      </vt:variant>
      <vt:variant>
        <vt:i4>5</vt:i4>
      </vt:variant>
      <vt:variant>
        <vt:lpwstr>mailto:titleix@osu.edu</vt:lpwstr>
      </vt:variant>
      <vt:variant>
        <vt:lpwstr/>
      </vt:variant>
      <vt:variant>
        <vt:i4>3932274</vt:i4>
      </vt:variant>
      <vt:variant>
        <vt:i4>78</vt:i4>
      </vt:variant>
      <vt:variant>
        <vt:i4>0</vt:i4>
      </vt:variant>
      <vt:variant>
        <vt:i4>5</vt:i4>
      </vt:variant>
      <vt:variant>
        <vt:lpwstr>http://titleix.osu.edu/</vt:lpwstr>
      </vt:variant>
      <vt:variant>
        <vt:lpwstr/>
      </vt:variant>
      <vt:variant>
        <vt:i4>1638400</vt:i4>
      </vt:variant>
      <vt:variant>
        <vt:i4>75</vt:i4>
      </vt:variant>
      <vt:variant>
        <vt:i4>0</vt:i4>
      </vt:variant>
      <vt:variant>
        <vt:i4>5</vt:i4>
      </vt:variant>
      <vt:variant>
        <vt:lpwstr>http://advising.osu.edu/</vt:lpwstr>
      </vt:variant>
      <vt:variant>
        <vt:lpwstr/>
      </vt:variant>
      <vt:variant>
        <vt:i4>6291498</vt:i4>
      </vt:variant>
      <vt:variant>
        <vt:i4>72</vt:i4>
      </vt:variant>
      <vt:variant>
        <vt:i4>0</vt:i4>
      </vt:variant>
      <vt:variant>
        <vt:i4>5</vt:i4>
      </vt:variant>
      <vt:variant>
        <vt:lpwstr>https://contactbuckeyelink.osu.edu/</vt:lpwstr>
      </vt:variant>
      <vt:variant>
        <vt:lpwstr/>
      </vt:variant>
      <vt:variant>
        <vt:i4>3801142</vt:i4>
      </vt:variant>
      <vt:variant>
        <vt:i4>69</vt:i4>
      </vt:variant>
      <vt:variant>
        <vt:i4>0</vt:i4>
      </vt:variant>
      <vt:variant>
        <vt:i4>5</vt:i4>
      </vt:variant>
      <vt:variant>
        <vt:lpwstr>http://studentlife.osu.edu/csc/</vt:lpwstr>
      </vt:variant>
      <vt:variant>
        <vt:lpwstr/>
      </vt:variant>
      <vt:variant>
        <vt:i4>1507398</vt:i4>
      </vt:variant>
      <vt:variant>
        <vt:i4>66</vt:i4>
      </vt:variant>
      <vt:variant>
        <vt:i4>0</vt:i4>
      </vt:variant>
      <vt:variant>
        <vt:i4>5</vt:i4>
      </vt:variant>
      <vt:variant>
        <vt:lpwstr>https://trustees.osu.edu/bylaws-and-rules/3335-5</vt:lpwstr>
      </vt:variant>
      <vt:variant>
        <vt:lpwstr/>
      </vt:variant>
      <vt:variant>
        <vt:i4>7209082</vt:i4>
      </vt:variant>
      <vt:variant>
        <vt:i4>63</vt:i4>
      </vt:variant>
      <vt:variant>
        <vt:i4>0</vt:i4>
      </vt:variant>
      <vt:variant>
        <vt:i4>5</vt:i4>
      </vt:variant>
      <vt:variant>
        <vt:lpwstr>https://teaching-resources.delta.ncsu.edu/develop-an-ai-syllabus-statement/</vt:lpwstr>
      </vt:variant>
      <vt:variant>
        <vt:lpwstr/>
      </vt:variant>
      <vt:variant>
        <vt:i4>3276922</vt:i4>
      </vt:variant>
      <vt:variant>
        <vt:i4>60</vt:i4>
      </vt:variant>
      <vt:variant>
        <vt:i4>0</vt:i4>
      </vt:variant>
      <vt:variant>
        <vt:i4>5</vt:i4>
      </vt:variant>
      <vt:variant>
        <vt:lpwstr>http://buckeyepass.osu.edu/</vt:lpwstr>
      </vt:variant>
      <vt:variant>
        <vt:lpwstr/>
      </vt:variant>
      <vt:variant>
        <vt:i4>7012478</vt:i4>
      </vt:variant>
      <vt:variant>
        <vt:i4>57</vt:i4>
      </vt:variant>
      <vt:variant>
        <vt:i4>0</vt:i4>
      </vt:variant>
      <vt:variant>
        <vt:i4>5</vt:i4>
      </vt:variant>
      <vt:variant>
        <vt:lpwstr>https://app.tophat.com/e/238868</vt:lpwstr>
      </vt:variant>
      <vt:variant>
        <vt:lpwstr/>
      </vt:variant>
      <vt:variant>
        <vt:i4>3801213</vt:i4>
      </vt:variant>
      <vt:variant>
        <vt:i4>54</vt:i4>
      </vt:variant>
      <vt:variant>
        <vt:i4>0</vt:i4>
      </vt:variant>
      <vt:variant>
        <vt:i4>5</vt:i4>
      </vt:variant>
      <vt:variant>
        <vt:lpwstr>https://teaching.resources.osu.edu/toolsets/top-hat/guides/getting-started-top-hat-students</vt:lpwstr>
      </vt:variant>
      <vt:variant>
        <vt:lpwstr/>
      </vt:variant>
      <vt:variant>
        <vt:i4>2883685</vt:i4>
      </vt:variant>
      <vt:variant>
        <vt:i4>51</vt:i4>
      </vt:variant>
      <vt:variant>
        <vt:i4>0</vt:i4>
      </vt:variant>
      <vt:variant>
        <vt:i4>5</vt:i4>
      </vt:variant>
      <vt:variant>
        <vt:lpwstr>http://go.osu.edu/office365help</vt:lpwstr>
      </vt:variant>
      <vt:variant>
        <vt:lpwstr/>
      </vt:variant>
      <vt:variant>
        <vt:i4>4259869</vt:i4>
      </vt:variant>
      <vt:variant>
        <vt:i4>48</vt:i4>
      </vt:variant>
      <vt:variant>
        <vt:i4>0</vt:i4>
      </vt:variant>
      <vt:variant>
        <vt:i4>5</vt:i4>
      </vt:variant>
      <vt:variant>
        <vt:lpwstr>http://osu.qualtrics.com/</vt:lpwstr>
      </vt:variant>
      <vt:variant>
        <vt:lpwstr/>
      </vt:variant>
      <vt:variant>
        <vt:i4>3342435</vt:i4>
      </vt:variant>
      <vt:variant>
        <vt:i4>45</vt:i4>
      </vt:variant>
      <vt:variant>
        <vt:i4>0</vt:i4>
      </vt:variant>
      <vt:variant>
        <vt:i4>5</vt:i4>
      </vt:variant>
      <vt:variant>
        <vt:lpwstr>http://swirlstats.com/</vt:lpwstr>
      </vt:variant>
      <vt:variant>
        <vt:lpwstr/>
      </vt:variant>
      <vt:variant>
        <vt:i4>5308499</vt:i4>
      </vt:variant>
      <vt:variant>
        <vt:i4>42</vt:i4>
      </vt:variant>
      <vt:variant>
        <vt:i4>0</vt:i4>
      </vt:variant>
      <vt:variant>
        <vt:i4>5</vt:i4>
      </vt:variant>
      <vt:variant>
        <vt:lpwstr>http://cran.r-project.org/doc/manuals/Rintro.pdf</vt:lpwstr>
      </vt:variant>
      <vt:variant>
        <vt:lpwstr/>
      </vt:variant>
      <vt:variant>
        <vt:i4>7012463</vt:i4>
      </vt:variant>
      <vt:variant>
        <vt:i4>39</vt:i4>
      </vt:variant>
      <vt:variant>
        <vt:i4>0</vt:i4>
      </vt:variant>
      <vt:variant>
        <vt:i4>5</vt:i4>
      </vt:variant>
      <vt:variant>
        <vt:lpwstr>https://posit.co/download/rstudio-desktop/</vt:lpwstr>
      </vt:variant>
      <vt:variant>
        <vt:lpwstr/>
      </vt:variant>
      <vt:variant>
        <vt:i4>7929958</vt:i4>
      </vt:variant>
      <vt:variant>
        <vt:i4>36</vt:i4>
      </vt:variant>
      <vt:variant>
        <vt:i4>0</vt:i4>
      </vt:variant>
      <vt:variant>
        <vt:i4>5</vt:i4>
      </vt:variant>
      <vt:variant>
        <vt:lpwstr>https://cran.r-project.org/</vt:lpwstr>
      </vt:variant>
      <vt:variant>
        <vt:lpwstr/>
      </vt:variant>
      <vt:variant>
        <vt:i4>5308471</vt:i4>
      </vt:variant>
      <vt:variant>
        <vt:i4>33</vt:i4>
      </vt:variant>
      <vt:variant>
        <vt:i4>0</vt:i4>
      </vt:variant>
      <vt:variant>
        <vt:i4>5</vt:i4>
      </vt:variant>
      <vt:variant>
        <vt:lpwstr>mailto:no-reply@osc.edu</vt:lpwstr>
      </vt:variant>
      <vt:variant>
        <vt:lpwstr/>
      </vt:variant>
      <vt:variant>
        <vt:i4>8257644</vt:i4>
      </vt:variant>
      <vt:variant>
        <vt:i4>30</vt:i4>
      </vt:variant>
      <vt:variant>
        <vt:i4>0</vt:i4>
      </vt:variant>
      <vt:variant>
        <vt:i4>5</vt:i4>
      </vt:variant>
      <vt:variant>
        <vt:lpwstr>http://my.osc.edu/</vt:lpwstr>
      </vt:variant>
      <vt:variant>
        <vt:lpwstr/>
      </vt:variant>
      <vt:variant>
        <vt:i4>5963867</vt:i4>
      </vt:variant>
      <vt:variant>
        <vt:i4>27</vt:i4>
      </vt:variant>
      <vt:variant>
        <vt:i4>0</vt:i4>
      </vt:variant>
      <vt:variant>
        <vt:i4>5</vt:i4>
      </vt:variant>
      <vt:variant>
        <vt:lpwstr>http://go.osu.edu/video-assignment-guide</vt:lpwstr>
      </vt:variant>
      <vt:variant>
        <vt:lpwstr/>
      </vt:variant>
      <vt:variant>
        <vt:i4>5963867</vt:i4>
      </vt:variant>
      <vt:variant>
        <vt:i4>24</vt:i4>
      </vt:variant>
      <vt:variant>
        <vt:i4>0</vt:i4>
      </vt:variant>
      <vt:variant>
        <vt:i4>5</vt:i4>
      </vt:variant>
      <vt:variant>
        <vt:lpwstr>http://go.osu.edu/video-assignment-guide</vt:lpwstr>
      </vt:variant>
      <vt:variant>
        <vt:lpwstr/>
      </vt:variant>
      <vt:variant>
        <vt:i4>7340075</vt:i4>
      </vt:variant>
      <vt:variant>
        <vt:i4>21</vt:i4>
      </vt:variant>
      <vt:variant>
        <vt:i4>0</vt:i4>
      </vt:variant>
      <vt:variant>
        <vt:i4>5</vt:i4>
      </vt:variant>
      <vt:variant>
        <vt:lpwstr>http://go.osu.edu/zoom-meetings</vt:lpwstr>
      </vt:variant>
      <vt:variant>
        <vt:lpwstr/>
      </vt:variant>
      <vt:variant>
        <vt:i4>7209059</vt:i4>
      </vt:variant>
      <vt:variant>
        <vt:i4>18</vt:i4>
      </vt:variant>
      <vt:variant>
        <vt:i4>0</vt:i4>
      </vt:variant>
      <vt:variant>
        <vt:i4>5</vt:i4>
      </vt:variant>
      <vt:variant>
        <vt:lpwstr>http://go.osu.edu/canvasstudent</vt:lpwstr>
      </vt:variant>
      <vt:variant>
        <vt:lpwstr/>
      </vt:variant>
      <vt:variant>
        <vt:i4>4522039</vt:i4>
      </vt:variant>
      <vt:variant>
        <vt:i4>15</vt:i4>
      </vt:variant>
      <vt:variant>
        <vt:i4>0</vt:i4>
      </vt:variant>
      <vt:variant>
        <vt:i4>5</vt:i4>
      </vt:variant>
      <vt:variant>
        <vt:lpwstr>mailto:8help@osu.edu</vt:lpwstr>
      </vt:variant>
      <vt:variant>
        <vt:lpwstr/>
      </vt:variant>
      <vt:variant>
        <vt:i4>11</vt:i4>
      </vt:variant>
      <vt:variant>
        <vt:i4>12</vt:i4>
      </vt:variant>
      <vt:variant>
        <vt:i4>0</vt:i4>
      </vt:variant>
      <vt:variant>
        <vt:i4>5</vt:i4>
      </vt:variant>
      <vt:variant>
        <vt:lpwstr>http://ocio.osu.edu/help</vt:lpwstr>
      </vt:variant>
      <vt:variant>
        <vt:lpwstr/>
      </vt:variant>
      <vt:variant>
        <vt:i4>2162806</vt:i4>
      </vt:variant>
      <vt:variant>
        <vt:i4>9</vt:i4>
      </vt:variant>
      <vt:variant>
        <vt:i4>0</vt:i4>
      </vt:variant>
      <vt:variant>
        <vt:i4>5</vt:i4>
      </vt:variant>
      <vt:variant>
        <vt:lpwstr>https://ocio.osu.edu/help/hours</vt:lpwstr>
      </vt:variant>
      <vt:variant>
        <vt:lpwstr/>
      </vt:variant>
      <vt:variant>
        <vt:i4>2097214</vt:i4>
      </vt:variant>
      <vt:variant>
        <vt:i4>6</vt:i4>
      </vt:variant>
      <vt:variant>
        <vt:i4>0</vt:i4>
      </vt:variant>
      <vt:variant>
        <vt:i4>5</vt:i4>
      </vt:variant>
      <vt:variant>
        <vt:lpwstr>https://teaching.resources.osu.edu/toolsets/carmencanvas/guides/carmen-notification-preferences</vt:lpwstr>
      </vt:variant>
      <vt:variant>
        <vt:lpwstr/>
      </vt:variant>
      <vt:variant>
        <vt:i4>720926</vt:i4>
      </vt:variant>
      <vt:variant>
        <vt:i4>3</vt:i4>
      </vt:variant>
      <vt:variant>
        <vt:i4>0</vt:i4>
      </vt:variant>
      <vt:variant>
        <vt:i4>5</vt:i4>
      </vt:variant>
      <vt:variant>
        <vt:lpwstr>http://go.osu.edu/credithours</vt:lpwstr>
      </vt:variant>
      <vt:variant>
        <vt:lpwstr/>
      </vt:variant>
      <vt:variant>
        <vt:i4>5636205</vt:i4>
      </vt:variant>
      <vt:variant>
        <vt:i4>0</vt:i4>
      </vt:variant>
      <vt:variant>
        <vt:i4>0</vt:i4>
      </vt:variant>
      <vt:variant>
        <vt:i4>5</vt:i4>
      </vt:variant>
      <vt:variant>
        <vt:lpwstr>mailto:kaizar.1@osu.edu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Kaizar, Elly</cp:lastModifiedBy>
  <cp:revision>331</cp:revision>
  <cp:lastPrinted>2025-01-02T23:01:00Z</cp:lastPrinted>
  <dcterms:created xsi:type="dcterms:W3CDTF">2022-10-07T16:11:00Z</dcterms:created>
  <dcterms:modified xsi:type="dcterms:W3CDTF">2025-01-06T03:31:00Z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0x0101000934DF64FEA9C24A9BB9E2FC133E5456</vt:lpwstr>
  </property>
</Properties>
</file>